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E2" w:rsidRDefault="00C176E2" w:rsidP="00C176E2">
      <w:pPr>
        <w:spacing w:after="0"/>
        <w:rPr>
          <w:rFonts w:ascii="Arial" w:hAnsi="Arial" w:cs="Arial"/>
          <w:b/>
          <w:spacing w:val="56"/>
          <w:sz w:val="32"/>
          <w:szCs w:val="32"/>
        </w:rPr>
      </w:pPr>
      <w:r>
        <w:rPr>
          <w:rFonts w:ascii="Arial" w:hAnsi="Arial" w:cs="Arial"/>
          <w:b/>
          <w:spacing w:val="56"/>
          <w:sz w:val="32"/>
          <w:szCs w:val="32"/>
        </w:rPr>
        <w:t>THEMENDIENST</w:t>
      </w:r>
    </w:p>
    <w:p w:rsidR="00C74C9F" w:rsidRDefault="00C74C9F">
      <w:pPr>
        <w:spacing w:after="0"/>
        <w:rPr>
          <w:rFonts w:ascii="Arial" w:hAnsi="Arial" w:cs="Arial"/>
        </w:rPr>
      </w:pPr>
    </w:p>
    <w:p w:rsidR="003B1BEF" w:rsidRDefault="00C537A3" w:rsidP="00E00794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OLE_LINK1"/>
      <w:bookmarkStart w:id="1" w:name="OLE_LINK2"/>
      <w:r>
        <w:rPr>
          <w:rFonts w:ascii="Arial" w:hAnsi="Arial" w:cs="Arial"/>
          <w:sz w:val="24"/>
          <w:szCs w:val="24"/>
          <w:u w:val="single"/>
        </w:rPr>
        <w:t xml:space="preserve">Zahnpflege </w:t>
      </w:r>
      <w:r w:rsidR="003D27B5">
        <w:rPr>
          <w:rFonts w:ascii="Arial" w:hAnsi="Arial" w:cs="Arial"/>
          <w:sz w:val="24"/>
          <w:szCs w:val="24"/>
          <w:u w:val="single"/>
        </w:rPr>
        <w:t xml:space="preserve">bei </w:t>
      </w:r>
      <w:r>
        <w:rPr>
          <w:rFonts w:ascii="Arial" w:hAnsi="Arial" w:cs="Arial"/>
          <w:sz w:val="24"/>
          <w:szCs w:val="24"/>
          <w:u w:val="single"/>
        </w:rPr>
        <w:t xml:space="preserve"> Jugendlichen</w:t>
      </w:r>
      <w:r w:rsidR="000C12CD">
        <w:rPr>
          <w:rFonts w:ascii="Arial" w:hAnsi="Arial" w:cs="Arial"/>
          <w:sz w:val="24"/>
          <w:szCs w:val="24"/>
          <w:u w:val="single"/>
        </w:rPr>
        <w:t xml:space="preserve"> zum Tag der Zahngesundheit</w:t>
      </w:r>
    </w:p>
    <w:p w:rsidR="004E437C" w:rsidRPr="004E437C" w:rsidRDefault="00C537A3" w:rsidP="004E437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„Mundjuwelen“ pflegen</w:t>
      </w:r>
    </w:p>
    <w:bookmarkEnd w:id="0"/>
    <w:bookmarkEnd w:id="1"/>
    <w:p w:rsidR="00C537A3" w:rsidRDefault="00C537A3" w:rsidP="002769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Am 25.</w:t>
      </w:r>
      <w:r w:rsidR="003D27B5">
        <w:rPr>
          <w:rFonts w:ascii="Arial" w:hAnsi="Arial" w:cs="Arial"/>
        </w:rPr>
        <w:t xml:space="preserve"> September ist es wieder soweit: D</w:t>
      </w:r>
      <w:r>
        <w:rPr>
          <w:rFonts w:ascii="Arial" w:hAnsi="Arial" w:cs="Arial"/>
        </w:rPr>
        <w:t xml:space="preserve">er </w:t>
      </w:r>
      <w:r w:rsidRPr="000C12CD">
        <w:rPr>
          <w:rFonts w:ascii="Arial" w:hAnsi="Arial" w:cs="Arial"/>
          <w:i/>
        </w:rPr>
        <w:t xml:space="preserve">Tag der Zahngesundheit </w:t>
      </w:r>
      <w:r>
        <w:rPr>
          <w:rFonts w:ascii="Arial" w:hAnsi="Arial" w:cs="Arial"/>
        </w:rPr>
        <w:t>steht in diesem Jahr unter dem Motto „</w:t>
      </w:r>
      <w:r w:rsidRPr="00C537A3">
        <w:rPr>
          <w:rFonts w:ascii="Arial" w:hAnsi="Arial" w:cs="Arial"/>
        </w:rPr>
        <w:t xml:space="preserve">Gesund beginnt im Mund – Ich </w:t>
      </w:r>
      <w:proofErr w:type="spellStart"/>
      <w:r w:rsidRPr="00C537A3">
        <w:rPr>
          <w:rFonts w:ascii="Arial" w:hAnsi="Arial" w:cs="Arial"/>
        </w:rPr>
        <w:t>feier</w:t>
      </w:r>
      <w:proofErr w:type="spellEnd"/>
      <w:r w:rsidRPr="00C537A3">
        <w:rPr>
          <w:rFonts w:ascii="Arial" w:hAnsi="Arial" w:cs="Arial"/>
        </w:rPr>
        <w:t>’ meine Zähne!</w:t>
      </w:r>
      <w:r>
        <w:rPr>
          <w:rFonts w:ascii="Arial" w:hAnsi="Arial" w:cs="Arial"/>
        </w:rPr>
        <w:t>“</w:t>
      </w:r>
      <w:r w:rsidR="00B35E92">
        <w:rPr>
          <w:rFonts w:ascii="Arial" w:hAnsi="Arial" w:cs="Arial"/>
        </w:rPr>
        <w:t xml:space="preserve"> Ziel ist es, Jugendliche zu motivieren, sich mehr um ihre Mundgesundheit zu kümmern. Die Informationsstelle für Kariesprophylaxe (</w:t>
      </w:r>
      <w:proofErr w:type="spellStart"/>
      <w:r w:rsidR="00B35E92">
        <w:rPr>
          <w:rFonts w:ascii="Arial" w:hAnsi="Arial" w:cs="Arial"/>
        </w:rPr>
        <w:t>IfK</w:t>
      </w:r>
      <w:proofErr w:type="spellEnd"/>
      <w:r w:rsidR="00B35E92">
        <w:rPr>
          <w:rFonts w:ascii="Arial" w:hAnsi="Arial" w:cs="Arial"/>
        </w:rPr>
        <w:t xml:space="preserve">) nimmt das zum Anlass, das Thema </w:t>
      </w:r>
      <w:r w:rsidR="00AB462B">
        <w:rPr>
          <w:rFonts w:ascii="Arial" w:hAnsi="Arial" w:cs="Arial"/>
        </w:rPr>
        <w:t xml:space="preserve">Putzen mit Zahnspange </w:t>
      </w:r>
      <w:r w:rsidR="00B35E92">
        <w:rPr>
          <w:rFonts w:ascii="Arial" w:hAnsi="Arial" w:cs="Arial"/>
        </w:rPr>
        <w:t xml:space="preserve">unter die Lupe zu nehmen. </w:t>
      </w:r>
    </w:p>
    <w:p w:rsidR="00976A0E" w:rsidRDefault="00976A0E" w:rsidP="00976A0E">
      <w:pPr>
        <w:spacing w:after="120"/>
        <w:jc w:val="both"/>
        <w:rPr>
          <w:rFonts w:ascii="Arial" w:hAnsi="Arial" w:cs="Arial"/>
          <w:b/>
        </w:rPr>
      </w:pPr>
    </w:p>
    <w:p w:rsidR="00976A0E" w:rsidRPr="007D1926" w:rsidRDefault="00976A0E" w:rsidP="00976A0E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Zahnspange als Risikofaktor</w:t>
      </w:r>
    </w:p>
    <w:p w:rsidR="00976A0E" w:rsidRDefault="000814DE" w:rsidP="003E76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 Deutschland ist rund jeder</w:t>
      </w:r>
      <w:r w:rsidR="00976A0E">
        <w:rPr>
          <w:rFonts w:ascii="Arial" w:hAnsi="Arial" w:cs="Arial"/>
        </w:rPr>
        <w:t xml:space="preserve"> zweite </w:t>
      </w:r>
      <w:r>
        <w:rPr>
          <w:rFonts w:ascii="Arial" w:hAnsi="Arial" w:cs="Arial"/>
        </w:rPr>
        <w:t>Jugendliche</w:t>
      </w:r>
      <w:r w:rsidR="00976A0E">
        <w:rPr>
          <w:rFonts w:ascii="Arial" w:hAnsi="Arial" w:cs="Arial"/>
        </w:rPr>
        <w:t xml:space="preserve"> in </w:t>
      </w:r>
      <w:r w:rsidR="003D27B5">
        <w:rPr>
          <w:rFonts w:ascii="Arial" w:hAnsi="Arial" w:cs="Arial"/>
        </w:rPr>
        <w:t>k</w:t>
      </w:r>
      <w:r w:rsidR="00976A0E">
        <w:rPr>
          <w:rFonts w:ascii="Arial" w:hAnsi="Arial" w:cs="Arial"/>
        </w:rPr>
        <w:t>ieferorthopädischer Behandlung</w:t>
      </w:r>
      <w:r>
        <w:rPr>
          <w:rFonts w:ascii="Arial" w:hAnsi="Arial" w:cs="Arial"/>
        </w:rPr>
        <w:t xml:space="preserve"> [1]</w:t>
      </w:r>
      <w:r w:rsidR="00976A0E">
        <w:rPr>
          <w:rFonts w:ascii="Arial" w:hAnsi="Arial" w:cs="Arial"/>
        </w:rPr>
        <w:t>. „</w:t>
      </w:r>
      <w:proofErr w:type="spellStart"/>
      <w:r w:rsidR="00976A0E">
        <w:rPr>
          <w:rFonts w:ascii="Arial" w:hAnsi="Arial" w:cs="Arial"/>
        </w:rPr>
        <w:t>Brackets</w:t>
      </w:r>
      <w:proofErr w:type="spellEnd"/>
      <w:r w:rsidR="003D27B5">
        <w:rPr>
          <w:rFonts w:ascii="Arial" w:hAnsi="Arial" w:cs="Arial"/>
        </w:rPr>
        <w:t xml:space="preserve">“, </w:t>
      </w:r>
      <w:r w:rsidR="00976A0E">
        <w:rPr>
          <w:rFonts w:ascii="Arial" w:hAnsi="Arial" w:cs="Arial"/>
        </w:rPr>
        <w:t xml:space="preserve">oder „Mundjuwelen“ wie festsitzende Zahnspangen in </w:t>
      </w:r>
      <w:r w:rsidR="003D27B5">
        <w:rPr>
          <w:rFonts w:ascii="Arial" w:hAnsi="Arial" w:cs="Arial"/>
        </w:rPr>
        <w:t xml:space="preserve">der Jugendsprache auch heißen, </w:t>
      </w:r>
      <w:r w:rsidR="00976A0E">
        <w:rPr>
          <w:rFonts w:ascii="Arial" w:hAnsi="Arial" w:cs="Arial"/>
        </w:rPr>
        <w:t xml:space="preserve">werden </w:t>
      </w:r>
      <w:r>
        <w:rPr>
          <w:rFonts w:ascii="Arial" w:hAnsi="Arial" w:cs="Arial"/>
        </w:rPr>
        <w:t xml:space="preserve">jedoch </w:t>
      </w:r>
      <w:r w:rsidR="00976A0E">
        <w:rPr>
          <w:rFonts w:ascii="Arial" w:hAnsi="Arial" w:cs="Arial"/>
        </w:rPr>
        <w:t xml:space="preserve">meist nicht so königlich behandelt. </w:t>
      </w:r>
      <w:r>
        <w:rPr>
          <w:rFonts w:ascii="Arial" w:hAnsi="Arial" w:cs="Arial"/>
        </w:rPr>
        <w:t>Im Vordergrund stehen Aktivitäten in d</w:t>
      </w:r>
      <w:r w:rsidR="00811AA4">
        <w:rPr>
          <w:rFonts w:ascii="Arial" w:hAnsi="Arial" w:cs="Arial"/>
        </w:rPr>
        <w:t xml:space="preserve">er Clique, </w:t>
      </w:r>
      <w:r w:rsidR="00F07CA8">
        <w:rPr>
          <w:rFonts w:ascii="Arial" w:hAnsi="Arial" w:cs="Arial"/>
        </w:rPr>
        <w:t xml:space="preserve">und auch die Konsumgewohnheiten verändern sich: </w:t>
      </w:r>
      <w:proofErr w:type="spellStart"/>
      <w:r w:rsidR="00F07CA8">
        <w:rPr>
          <w:rFonts w:ascii="Arial" w:hAnsi="Arial" w:cs="Arial"/>
        </w:rPr>
        <w:t>Energy</w:t>
      </w:r>
      <w:proofErr w:type="spellEnd"/>
      <w:r w:rsidR="00F07CA8">
        <w:rPr>
          <w:rFonts w:ascii="Arial" w:hAnsi="Arial" w:cs="Arial"/>
        </w:rPr>
        <w:t>- und Softdrinks,</w:t>
      </w:r>
      <w:r w:rsidR="00811AA4">
        <w:rPr>
          <w:rFonts w:ascii="Arial" w:hAnsi="Arial" w:cs="Arial"/>
        </w:rPr>
        <w:t xml:space="preserve"> Süßigkeiten, Fast-Food  oder vielleicht auch </w:t>
      </w:r>
      <w:r w:rsidR="00F07CA8">
        <w:rPr>
          <w:rFonts w:ascii="Arial" w:hAnsi="Arial" w:cs="Arial"/>
        </w:rPr>
        <w:t xml:space="preserve">Zigaretten- und Alkohol greifen die Zähne zusätzlich an. </w:t>
      </w:r>
      <w:r>
        <w:rPr>
          <w:rFonts w:ascii="Arial" w:hAnsi="Arial" w:cs="Arial"/>
        </w:rPr>
        <w:t xml:space="preserve">Dabei wollen doch gerade Jugendliche ein schönes, weißes </w:t>
      </w:r>
      <w:r w:rsidR="003D27B5">
        <w:rPr>
          <w:rFonts w:ascii="Arial" w:hAnsi="Arial" w:cs="Arial"/>
        </w:rPr>
        <w:t>Hollywood</w:t>
      </w:r>
      <w:r>
        <w:rPr>
          <w:rFonts w:ascii="Arial" w:hAnsi="Arial" w:cs="Arial"/>
        </w:rPr>
        <w:t xml:space="preserve">-Lächeln haben. </w:t>
      </w:r>
      <w:r w:rsidR="00976A0E">
        <w:rPr>
          <w:rFonts w:ascii="Arial" w:hAnsi="Arial" w:cs="Arial"/>
        </w:rPr>
        <w:t xml:space="preserve">Wer bei der Mundhygiene mit Zahnspange schludert, riskiert schnell </w:t>
      </w:r>
      <w:r w:rsidR="00CF781A">
        <w:rPr>
          <w:rFonts w:ascii="Arial" w:hAnsi="Arial" w:cs="Arial"/>
        </w:rPr>
        <w:t>Zahnfleischentzündungen, Schmelzschädigungen</w:t>
      </w:r>
      <w:r w:rsidR="00976A0E">
        <w:rPr>
          <w:rFonts w:ascii="Arial" w:hAnsi="Arial" w:cs="Arial"/>
        </w:rPr>
        <w:t xml:space="preserve"> </w:t>
      </w:r>
      <w:r w:rsidR="00CF781A">
        <w:rPr>
          <w:rFonts w:ascii="Arial" w:hAnsi="Arial" w:cs="Arial"/>
        </w:rPr>
        <w:t xml:space="preserve">und </w:t>
      </w:r>
      <w:r w:rsidR="00976A0E">
        <w:rPr>
          <w:rFonts w:ascii="Arial" w:hAnsi="Arial" w:cs="Arial"/>
        </w:rPr>
        <w:t>Karies</w:t>
      </w:r>
      <w:r w:rsidR="00811AA4">
        <w:rPr>
          <w:rFonts w:ascii="Arial" w:hAnsi="Arial" w:cs="Arial"/>
        </w:rPr>
        <w:t>. „Vor allem</w:t>
      </w:r>
      <w:r w:rsidR="00976A0E">
        <w:rPr>
          <w:rFonts w:ascii="Arial" w:hAnsi="Arial" w:cs="Arial"/>
        </w:rPr>
        <w:t xml:space="preserve"> rund um die Metallplättchen kann sich durch Ess</w:t>
      </w:r>
      <w:r w:rsidR="00811AA4">
        <w:rPr>
          <w:rFonts w:ascii="Arial" w:hAnsi="Arial" w:cs="Arial"/>
        </w:rPr>
        <w:t xml:space="preserve">ensreste schnell Plaque bilden, weshalb </w:t>
      </w:r>
      <w:r w:rsidR="004F4E75">
        <w:rPr>
          <w:rFonts w:ascii="Arial" w:hAnsi="Arial" w:cs="Arial"/>
        </w:rPr>
        <w:t>Jugendliche mindestens zweimal täglich gründlich putzen</w:t>
      </w:r>
      <w:r w:rsidR="00811AA4">
        <w:rPr>
          <w:rFonts w:ascii="Arial" w:hAnsi="Arial" w:cs="Arial"/>
        </w:rPr>
        <w:t xml:space="preserve"> sollten</w:t>
      </w:r>
      <w:r w:rsidR="004F4E75">
        <w:rPr>
          <w:rFonts w:ascii="Arial" w:hAnsi="Arial" w:cs="Arial"/>
        </w:rPr>
        <w:t xml:space="preserve">: </w:t>
      </w:r>
      <w:r w:rsidR="00133535">
        <w:rPr>
          <w:rFonts w:ascii="Arial" w:hAnsi="Arial" w:cs="Arial"/>
        </w:rPr>
        <w:t xml:space="preserve">Dabei zuerst den Mund mit Wasser ausspülen und </w:t>
      </w:r>
      <w:r w:rsidR="004F4E75">
        <w:rPr>
          <w:rFonts w:ascii="Arial" w:hAnsi="Arial" w:cs="Arial"/>
        </w:rPr>
        <w:t xml:space="preserve">mit der Bürste </w:t>
      </w:r>
      <w:r w:rsidR="00133535">
        <w:rPr>
          <w:rFonts w:ascii="Arial" w:hAnsi="Arial" w:cs="Arial"/>
        </w:rPr>
        <w:t xml:space="preserve">wie gewohnt vom Zahnfleisch zum Zahn hin auswischen. Bei der Zahnpasta gilt: Ein Produkt mit 1.450 ppm Fluorid verwenden“, </w:t>
      </w:r>
      <w:r w:rsidR="00265252">
        <w:rPr>
          <w:rFonts w:ascii="Arial" w:hAnsi="Arial" w:cs="Arial"/>
        </w:rPr>
        <w:t xml:space="preserve">sagt </w:t>
      </w:r>
      <w:r w:rsidR="00133535">
        <w:rPr>
          <w:rFonts w:ascii="Arial" w:hAnsi="Arial" w:cs="Arial"/>
        </w:rPr>
        <w:t>Professor Dr. Stefan Zimmer</w:t>
      </w:r>
      <w:r w:rsidR="004F4E75">
        <w:rPr>
          <w:rFonts w:ascii="Arial" w:hAnsi="Arial" w:cs="Arial"/>
        </w:rPr>
        <w:t>,</w:t>
      </w:r>
      <w:r w:rsidR="00133535">
        <w:rPr>
          <w:rFonts w:ascii="Arial" w:hAnsi="Arial" w:cs="Arial"/>
        </w:rPr>
        <w:t xml:space="preserve"> Sprecher der Informationsstelle für Kariesprophylaxe und</w:t>
      </w:r>
      <w:r w:rsidR="00133535" w:rsidRPr="00A56A77">
        <w:rPr>
          <w:rFonts w:ascii="Arial" w:hAnsi="Arial" w:cs="Arial"/>
        </w:rPr>
        <w:t xml:space="preserve"> Lehrstuhlinhaber für Zahnerhaltung und Präventive Zahnmedizin an der Universität Witten/Herdecke</w:t>
      </w:r>
      <w:r w:rsidR="00133535">
        <w:rPr>
          <w:rFonts w:ascii="Arial" w:hAnsi="Arial" w:cs="Arial"/>
        </w:rPr>
        <w:t xml:space="preserve">. </w:t>
      </w:r>
      <w:r w:rsidR="00F07CA8">
        <w:rPr>
          <w:rFonts w:ascii="Arial" w:hAnsi="Arial" w:cs="Arial"/>
        </w:rPr>
        <w:t xml:space="preserve">Am meisten gefährdet sind die Zahnzwischenräume, die oft </w:t>
      </w:r>
      <w:r w:rsidR="004F4E75">
        <w:rPr>
          <w:rFonts w:ascii="Arial" w:hAnsi="Arial" w:cs="Arial"/>
        </w:rPr>
        <w:t>vergessen we</w:t>
      </w:r>
      <w:r w:rsidR="00F07CA8">
        <w:rPr>
          <w:rFonts w:ascii="Arial" w:hAnsi="Arial" w:cs="Arial"/>
        </w:rPr>
        <w:t xml:space="preserve">rden. </w:t>
      </w:r>
      <w:r w:rsidR="00976A0E">
        <w:rPr>
          <w:rFonts w:ascii="Arial" w:hAnsi="Arial" w:cs="Arial"/>
        </w:rPr>
        <w:t xml:space="preserve">Diese sollten mit Interdentalbürsten in der passenden Größe gereinigt werden. </w:t>
      </w:r>
      <w:r w:rsidR="00F07CA8">
        <w:rPr>
          <w:rFonts w:ascii="Arial" w:hAnsi="Arial" w:cs="Arial"/>
        </w:rPr>
        <w:t>„</w:t>
      </w:r>
      <w:r w:rsidR="00976A0E">
        <w:rPr>
          <w:rFonts w:ascii="Arial" w:hAnsi="Arial" w:cs="Arial"/>
        </w:rPr>
        <w:t>Zusätzlich helfen Mundspüllösungen</w:t>
      </w:r>
      <w:r w:rsidR="00265252">
        <w:rPr>
          <w:rFonts w:ascii="Arial" w:hAnsi="Arial" w:cs="Arial"/>
        </w:rPr>
        <w:t xml:space="preserve"> mit Fluorid und antibakteriellen Wirkstoffen</w:t>
      </w:r>
      <w:r w:rsidR="00976A0E">
        <w:rPr>
          <w:rFonts w:ascii="Arial" w:hAnsi="Arial" w:cs="Arial"/>
        </w:rPr>
        <w:t xml:space="preserve">, Zahnfleisch und </w:t>
      </w:r>
      <w:r w:rsidR="00976A0E">
        <w:rPr>
          <w:rFonts w:ascii="Arial" w:hAnsi="Arial" w:cs="Arial"/>
        </w:rPr>
        <w:lastRenderedPageBreak/>
        <w:t>Zähne gesund zu halten. Sie bringen das Fluorid auch an schwer erreichbare Stellen und machen die Zahnsubstanz widerstandsfähig gegen Karies“</w:t>
      </w:r>
      <w:r w:rsidR="00E336BE">
        <w:rPr>
          <w:rFonts w:ascii="Arial" w:hAnsi="Arial" w:cs="Arial"/>
        </w:rPr>
        <w:t>,</w:t>
      </w:r>
      <w:r w:rsidR="00976A0E" w:rsidRPr="000C12CD">
        <w:rPr>
          <w:rFonts w:ascii="Arial" w:hAnsi="Arial" w:cs="Arial"/>
        </w:rPr>
        <w:t xml:space="preserve"> </w:t>
      </w:r>
      <w:r w:rsidR="00976A0E">
        <w:rPr>
          <w:rFonts w:ascii="Arial" w:hAnsi="Arial" w:cs="Arial"/>
        </w:rPr>
        <w:t xml:space="preserve">rät </w:t>
      </w:r>
      <w:r w:rsidR="003E7683">
        <w:rPr>
          <w:rFonts w:ascii="Arial" w:hAnsi="Arial" w:cs="Arial"/>
        </w:rPr>
        <w:t>Professor Zimmer</w:t>
      </w:r>
      <w:r w:rsidR="00F07CA8">
        <w:rPr>
          <w:rFonts w:ascii="Arial" w:hAnsi="Arial" w:cs="Arial"/>
        </w:rPr>
        <w:t>.</w:t>
      </w:r>
      <w:r w:rsidR="003E7683">
        <w:rPr>
          <w:rFonts w:ascii="Arial" w:hAnsi="Arial" w:cs="Arial"/>
        </w:rPr>
        <w:t xml:space="preserve"> </w:t>
      </w:r>
      <w:r w:rsidR="00133535">
        <w:rPr>
          <w:rFonts w:ascii="Arial" w:hAnsi="Arial" w:cs="Arial"/>
        </w:rPr>
        <w:t>Das gilt auch für fluoridiertes Speisesalz. Daher sollten Eltern darauf achten, im Haushalt Jodsalz mit Fluorid zu verwenden. B</w:t>
      </w:r>
      <w:r w:rsidR="00133535" w:rsidRPr="00133535">
        <w:rPr>
          <w:rFonts w:ascii="Arial" w:hAnsi="Arial" w:cs="Arial"/>
        </w:rPr>
        <w:t>is zu einer halben Stunde nach dem Verzehr bleibt die Fluoridko</w:t>
      </w:r>
      <w:r w:rsidR="00133535">
        <w:rPr>
          <w:rFonts w:ascii="Arial" w:hAnsi="Arial" w:cs="Arial"/>
        </w:rPr>
        <w:t>nzentration im Speichel erhöht und d</w:t>
      </w:r>
      <w:r w:rsidR="00133535" w:rsidRPr="00133535">
        <w:rPr>
          <w:rFonts w:ascii="Arial" w:hAnsi="Arial" w:cs="Arial"/>
        </w:rPr>
        <w:t>ie</w:t>
      </w:r>
      <w:r w:rsidR="00133535">
        <w:rPr>
          <w:rFonts w:ascii="Arial" w:hAnsi="Arial" w:cs="Arial"/>
        </w:rPr>
        <w:t xml:space="preserve"> kariesvorbeugende Wirkung hält an. </w:t>
      </w:r>
      <w:r w:rsidR="00283998">
        <w:rPr>
          <w:rFonts w:ascii="Arial" w:hAnsi="Arial" w:cs="Arial"/>
        </w:rPr>
        <w:t xml:space="preserve">Für Zwischendurch sind auch zuckerfreie Zahnpflegekaugummis eine gute Option. </w:t>
      </w:r>
    </w:p>
    <w:p w:rsidR="00E336BE" w:rsidRPr="00E336BE" w:rsidRDefault="007366D7" w:rsidP="003E7683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Tipps für Eltern: </w:t>
      </w:r>
      <w:r w:rsidR="00811AA4">
        <w:rPr>
          <w:rFonts w:ascii="Arial" w:hAnsi="Arial" w:cs="Arial"/>
          <w:b/>
        </w:rPr>
        <w:t>Teenager zum Putzen</w:t>
      </w:r>
      <w:r>
        <w:rPr>
          <w:rFonts w:ascii="Arial" w:hAnsi="Arial" w:cs="Arial"/>
          <w:b/>
        </w:rPr>
        <w:t xml:space="preserve"> animieren</w:t>
      </w:r>
    </w:p>
    <w:p w:rsidR="008E6352" w:rsidRPr="008E6352" w:rsidRDefault="008E6352" w:rsidP="00E7374B">
      <w:pPr>
        <w:pStyle w:val="Listenabsatz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283998">
        <w:rPr>
          <w:rFonts w:ascii="Arial" w:hAnsi="Arial" w:cs="Arial"/>
          <w:b/>
        </w:rPr>
        <w:t>Digitalisieren Sie die Zahnpflege:</w:t>
      </w:r>
      <w:r>
        <w:rPr>
          <w:rFonts w:ascii="Arial" w:hAnsi="Arial" w:cs="Arial"/>
        </w:rPr>
        <w:t xml:space="preserve"> Elektrische Zahnbürsten in </w:t>
      </w:r>
      <w:r w:rsidR="00283998">
        <w:rPr>
          <w:rFonts w:ascii="Arial" w:hAnsi="Arial" w:cs="Arial"/>
        </w:rPr>
        <w:t>hippen</w:t>
      </w:r>
      <w:r>
        <w:rPr>
          <w:rFonts w:ascii="Arial" w:hAnsi="Arial" w:cs="Arial"/>
        </w:rPr>
        <w:t xml:space="preserve"> Farben wie </w:t>
      </w:r>
      <w:r w:rsidR="00283998">
        <w:rPr>
          <w:rFonts w:ascii="Arial" w:hAnsi="Arial" w:cs="Arial"/>
        </w:rPr>
        <w:t xml:space="preserve">Schwarz oder </w:t>
      </w:r>
      <w:proofErr w:type="spellStart"/>
      <w:r>
        <w:rPr>
          <w:rFonts w:ascii="Arial" w:hAnsi="Arial" w:cs="Arial"/>
        </w:rPr>
        <w:t>Roségold</w:t>
      </w:r>
      <w:proofErr w:type="spellEnd"/>
      <w:r>
        <w:rPr>
          <w:rFonts w:ascii="Arial" w:hAnsi="Arial" w:cs="Arial"/>
        </w:rPr>
        <w:t xml:space="preserve"> </w:t>
      </w:r>
      <w:r w:rsidR="00283998">
        <w:rPr>
          <w:rFonts w:ascii="Arial" w:hAnsi="Arial" w:cs="Arial"/>
        </w:rPr>
        <w:t>motivieren</w:t>
      </w:r>
      <w:r w:rsidR="007366D7">
        <w:rPr>
          <w:rFonts w:ascii="Arial" w:hAnsi="Arial" w:cs="Arial"/>
        </w:rPr>
        <w:t xml:space="preserve"> mit Putz-A</w:t>
      </w:r>
      <w:r>
        <w:rPr>
          <w:rFonts w:ascii="Arial" w:hAnsi="Arial" w:cs="Arial"/>
        </w:rPr>
        <w:t>pp</w:t>
      </w:r>
      <w:r w:rsidR="00283998">
        <w:rPr>
          <w:rFonts w:ascii="Arial" w:hAnsi="Arial" w:cs="Arial"/>
        </w:rPr>
        <w:t>s</w:t>
      </w:r>
      <w:r w:rsidR="007366D7">
        <w:rPr>
          <w:rFonts w:ascii="Arial" w:hAnsi="Arial" w:cs="Arial"/>
        </w:rPr>
        <w:t>.</w:t>
      </w:r>
    </w:p>
    <w:p w:rsidR="00E7374B" w:rsidRDefault="00275F84" w:rsidP="00E7374B">
      <w:pPr>
        <w:pStyle w:val="Listenabsatz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Finden Sie altersgerechte</w:t>
      </w:r>
      <w:r w:rsidR="00E7374B" w:rsidRPr="00275F84">
        <w:rPr>
          <w:rFonts w:ascii="Arial" w:hAnsi="Arial" w:cs="Arial"/>
          <w:b/>
        </w:rPr>
        <w:t xml:space="preserve"> Argumente: </w:t>
      </w:r>
      <w:r w:rsidR="00E7374B">
        <w:rPr>
          <w:rFonts w:ascii="Arial" w:hAnsi="Arial" w:cs="Arial"/>
        </w:rPr>
        <w:t>Ein schönes Lächeln hilft beim Flirten und</w:t>
      </w:r>
      <w:r w:rsidR="007366D7">
        <w:rPr>
          <w:rFonts w:ascii="Arial" w:hAnsi="Arial" w:cs="Arial"/>
        </w:rPr>
        <w:t xml:space="preserve"> gute Zahnpflege</w:t>
      </w:r>
      <w:r w:rsidR="00E7374B">
        <w:rPr>
          <w:rFonts w:ascii="Arial" w:hAnsi="Arial" w:cs="Arial"/>
        </w:rPr>
        <w:t xml:space="preserve"> gegen Mundgeruch beim Küssen.</w:t>
      </w:r>
    </w:p>
    <w:p w:rsidR="00275F84" w:rsidRDefault="00275F84" w:rsidP="00E7374B">
      <w:pPr>
        <w:pStyle w:val="Listenabsatz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E7374B" w:rsidRPr="00275F84">
        <w:rPr>
          <w:rFonts w:ascii="Arial" w:hAnsi="Arial" w:cs="Arial"/>
          <w:b/>
        </w:rPr>
        <w:t>chaffen</w:t>
      </w:r>
      <w:r>
        <w:rPr>
          <w:rFonts w:ascii="Arial" w:hAnsi="Arial" w:cs="Arial"/>
          <w:b/>
        </w:rPr>
        <w:t xml:space="preserve"> Sie Anreize</w:t>
      </w:r>
      <w:r w:rsidR="00E7374B" w:rsidRPr="00275F84">
        <w:rPr>
          <w:rFonts w:ascii="Arial" w:hAnsi="Arial" w:cs="Arial"/>
          <w:b/>
        </w:rPr>
        <w:t>:</w:t>
      </w:r>
      <w:r w:rsidR="00E7374B">
        <w:rPr>
          <w:rFonts w:ascii="Arial" w:hAnsi="Arial" w:cs="Arial"/>
        </w:rPr>
        <w:t xml:space="preserve"> Wenn der Zahnarzt beim nächsten Termin zufrieden ist,</w:t>
      </w:r>
      <w:r>
        <w:rPr>
          <w:rFonts w:ascii="Arial" w:hAnsi="Arial" w:cs="Arial"/>
        </w:rPr>
        <w:t xml:space="preserve"> gibt es eine Belohnung, z. B. in Form eines Event-Gutscheins.</w:t>
      </w:r>
    </w:p>
    <w:p w:rsidR="00E7374B" w:rsidRPr="00E7374B" w:rsidRDefault="00275F84" w:rsidP="00E7374B">
      <w:pPr>
        <w:pStyle w:val="Listenabsatz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Sprechen Sie Gesundheitsthemen offen an: </w:t>
      </w:r>
      <w:r w:rsidRPr="00275F84">
        <w:rPr>
          <w:rFonts w:ascii="Arial" w:hAnsi="Arial" w:cs="Arial"/>
        </w:rPr>
        <w:t>Zahn</w:t>
      </w:r>
      <w:r>
        <w:rPr>
          <w:rFonts w:ascii="Arial" w:hAnsi="Arial" w:cs="Arial"/>
        </w:rPr>
        <w:t xml:space="preserve">gesunde Ernährung </w:t>
      </w:r>
      <w:r w:rsidR="00CF781A">
        <w:rPr>
          <w:rFonts w:ascii="Arial" w:hAnsi="Arial" w:cs="Arial"/>
        </w:rPr>
        <w:t>lässt sich</w:t>
      </w:r>
      <w:r>
        <w:rPr>
          <w:rFonts w:ascii="Arial" w:hAnsi="Arial" w:cs="Arial"/>
        </w:rPr>
        <w:t xml:space="preserve"> beim </w:t>
      </w:r>
      <w:r w:rsidR="007366D7">
        <w:rPr>
          <w:rFonts w:ascii="Arial" w:hAnsi="Arial" w:cs="Arial"/>
        </w:rPr>
        <w:t>gemeinsamen E</w:t>
      </w:r>
      <w:r>
        <w:rPr>
          <w:rFonts w:ascii="Arial" w:hAnsi="Arial" w:cs="Arial"/>
        </w:rPr>
        <w:t>ssen einfach thematisier</w:t>
      </w:r>
      <w:r w:rsidR="00CF781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. Dabei kann man auch auf </w:t>
      </w:r>
      <w:r w:rsidR="007366D7">
        <w:rPr>
          <w:rFonts w:ascii="Arial" w:hAnsi="Arial" w:cs="Arial"/>
        </w:rPr>
        <w:t xml:space="preserve">informative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-Tube Videos oder </w:t>
      </w:r>
      <w:r w:rsidR="00DC5E02">
        <w:rPr>
          <w:rFonts w:ascii="Arial" w:hAnsi="Arial" w:cs="Arial"/>
        </w:rPr>
        <w:t xml:space="preserve">Zahnpflege </w:t>
      </w:r>
      <w:r>
        <w:rPr>
          <w:rFonts w:ascii="Arial" w:hAnsi="Arial" w:cs="Arial"/>
        </w:rPr>
        <w:t xml:space="preserve">Apps verweisen.  </w:t>
      </w:r>
      <w:r w:rsidRPr="00275F84">
        <w:rPr>
          <w:rFonts w:ascii="Arial" w:hAnsi="Arial" w:cs="Arial"/>
        </w:rPr>
        <w:t xml:space="preserve"> </w:t>
      </w:r>
      <w:r w:rsidR="00E7374B" w:rsidRPr="00275F84">
        <w:rPr>
          <w:rFonts w:ascii="Arial" w:hAnsi="Arial" w:cs="Arial"/>
        </w:rPr>
        <w:t xml:space="preserve">  </w:t>
      </w:r>
    </w:p>
    <w:p w:rsidR="00283998" w:rsidRDefault="00283998" w:rsidP="00042C30">
      <w:pPr>
        <w:spacing w:after="120"/>
        <w:jc w:val="both"/>
        <w:rPr>
          <w:rFonts w:ascii="Arial" w:hAnsi="Arial" w:cs="Arial"/>
          <w:i/>
        </w:rPr>
      </w:pPr>
    </w:p>
    <w:p w:rsidR="006D79D1" w:rsidRDefault="00E9605C" w:rsidP="00042C30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3.</w:t>
      </w:r>
      <w:r w:rsidR="00037270">
        <w:rPr>
          <w:rFonts w:ascii="Arial" w:hAnsi="Arial" w:cs="Arial"/>
          <w:i/>
        </w:rPr>
        <w:t>091</w:t>
      </w:r>
      <w:r w:rsidR="0009617D">
        <w:rPr>
          <w:rFonts w:ascii="Arial" w:hAnsi="Arial" w:cs="Arial"/>
          <w:i/>
        </w:rPr>
        <w:t xml:space="preserve"> </w:t>
      </w:r>
      <w:r w:rsidR="006D79D1">
        <w:rPr>
          <w:rFonts w:ascii="Arial" w:hAnsi="Arial" w:cs="Arial"/>
          <w:i/>
        </w:rPr>
        <w:t xml:space="preserve">Zeichen </w:t>
      </w:r>
    </w:p>
    <w:p w:rsidR="006D79D1" w:rsidRPr="009F5EC4" w:rsidRDefault="006D79D1" w:rsidP="006D79D1">
      <w:pPr>
        <w:spacing w:after="0"/>
        <w:jc w:val="both"/>
        <w:rPr>
          <w:rFonts w:ascii="Arial" w:hAnsi="Arial" w:cs="Arial"/>
          <w:b/>
        </w:rPr>
      </w:pPr>
      <w:r w:rsidRPr="009F5EC4">
        <w:rPr>
          <w:rFonts w:ascii="Arial" w:hAnsi="Arial" w:cs="Arial"/>
          <w:b/>
        </w:rPr>
        <w:t>Abdruck honorarfrei / Beleg erbeten</w:t>
      </w:r>
    </w:p>
    <w:p w:rsidR="003B4D0F" w:rsidRDefault="003B4D0F" w:rsidP="006D79D1">
      <w:pPr>
        <w:spacing w:after="0"/>
        <w:jc w:val="both"/>
        <w:rPr>
          <w:rFonts w:ascii="Arial" w:hAnsi="Arial" w:cs="Arial"/>
        </w:rPr>
      </w:pPr>
    </w:p>
    <w:p w:rsidR="00BC35D0" w:rsidRPr="00643C54" w:rsidRDefault="004B710C" w:rsidP="004B710C">
      <w:pPr>
        <w:spacing w:after="0"/>
        <w:rPr>
          <w:rFonts w:ascii="Arial" w:hAnsi="Arial" w:cs="Arial"/>
          <w:b/>
        </w:rPr>
      </w:pPr>
      <w:r w:rsidRPr="00643C54">
        <w:rPr>
          <w:rFonts w:ascii="Arial" w:hAnsi="Arial" w:cs="Arial"/>
          <w:b/>
        </w:rPr>
        <w:t>Quellen:</w:t>
      </w:r>
    </w:p>
    <w:p w:rsidR="00A72AE2" w:rsidRDefault="00A72AE2" w:rsidP="00A72AE2">
      <w:pPr>
        <w:pStyle w:val="Endnotentext"/>
        <w:rPr>
          <w:rFonts w:ascii="Arial" w:hAnsi="Arial" w:cs="Arial"/>
        </w:rPr>
      </w:pPr>
    </w:p>
    <w:p w:rsidR="00A72AE2" w:rsidRDefault="000814DE" w:rsidP="000814DE">
      <w:pPr>
        <w:pStyle w:val="Endnoten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Bundesrechnungshof, Bundesministerium für </w:t>
      </w:r>
      <w:r w:rsidRPr="000814DE">
        <w:rPr>
          <w:rFonts w:ascii="Arial" w:hAnsi="Arial" w:cs="Arial"/>
        </w:rPr>
        <w:t>Gesundheit (BMG)</w:t>
      </w:r>
      <w:r>
        <w:rPr>
          <w:rFonts w:ascii="Arial" w:hAnsi="Arial" w:cs="Arial"/>
        </w:rPr>
        <w:t xml:space="preserve"> </w:t>
      </w:r>
      <w:r w:rsidRPr="000814DE">
        <w:rPr>
          <w:rFonts w:ascii="Arial" w:hAnsi="Arial" w:cs="Arial"/>
        </w:rPr>
        <w:t>(Einzelplan 15)9 Nutzen kieferorthopädischer Behandlung muss endlich erforscht werden</w:t>
      </w:r>
      <w:r>
        <w:rPr>
          <w:rFonts w:ascii="Arial" w:hAnsi="Arial" w:cs="Arial"/>
        </w:rPr>
        <w:t xml:space="preserve">, 2017. </w:t>
      </w:r>
      <w:hyperlink r:id="rId9" w:history="1">
        <w:r w:rsidRPr="00304F79">
          <w:rPr>
            <w:rStyle w:val="Hyperlink"/>
            <w:rFonts w:ascii="Arial" w:hAnsi="Arial" w:cs="Arial"/>
          </w:rPr>
          <w:t>https://www.bundesrechnungshof.de/de/veroeffentlichungen/produkte/bemerkungen-jahresberichte/jahresberichte/2017-ergaenzungsband/langfassungen/2017-bemerkungen-ergaenzungsband-nr-09-nutzen-kieferorthopaedischer-behandlung-muss-endlich-erforscht-werden-pdf</w:t>
        </w:r>
      </w:hyperlink>
      <w:r>
        <w:rPr>
          <w:rFonts w:ascii="Arial" w:hAnsi="Arial" w:cs="Arial"/>
        </w:rPr>
        <w:t xml:space="preserve"> (Letzter Zugriff: 23.07.2019). </w:t>
      </w:r>
    </w:p>
    <w:p w:rsidR="00A72AE2" w:rsidRDefault="00A72AE2" w:rsidP="00A72AE2">
      <w:pPr>
        <w:pStyle w:val="Endnotentext"/>
        <w:rPr>
          <w:rFonts w:ascii="Arial" w:hAnsi="Arial" w:cs="Arial"/>
        </w:rPr>
      </w:pPr>
    </w:p>
    <w:p w:rsidR="006B784E" w:rsidRPr="00037270" w:rsidRDefault="006B784E" w:rsidP="00A72AE2">
      <w:pPr>
        <w:pStyle w:val="Endnotentext"/>
        <w:rPr>
          <w:rFonts w:ascii="Arial" w:hAnsi="Arial" w:cs="Arial"/>
          <w:b/>
          <w:sz w:val="22"/>
          <w:szCs w:val="22"/>
        </w:rPr>
      </w:pPr>
      <w:r w:rsidRPr="00037270">
        <w:rPr>
          <w:rFonts w:ascii="Arial" w:hAnsi="Arial" w:cs="Arial"/>
          <w:b/>
          <w:sz w:val="22"/>
          <w:szCs w:val="22"/>
        </w:rPr>
        <w:lastRenderedPageBreak/>
        <w:t>Abbildung</w:t>
      </w:r>
    </w:p>
    <w:p w:rsidR="00A72AE2" w:rsidRPr="00440630" w:rsidRDefault="00A72AE2" w:rsidP="00A72AE2">
      <w:pPr>
        <w:pStyle w:val="Endnotentext"/>
        <w:rPr>
          <w:rFonts w:ascii="Arial" w:hAnsi="Arial" w:cs="Arial"/>
          <w:b/>
        </w:rPr>
      </w:pPr>
    </w:p>
    <w:p w:rsidR="006B784E" w:rsidRDefault="006B784E" w:rsidP="006B784E">
      <w:pPr>
        <w:spacing w:after="0"/>
        <w:jc w:val="both"/>
      </w:pPr>
      <w:r>
        <w:rPr>
          <w:noProof/>
          <w:lang w:eastAsia="de-DE"/>
        </w:rPr>
        <w:drawing>
          <wp:inline distT="0" distB="0" distL="0" distR="0" wp14:anchorId="52159B4A" wp14:editId="21F34AF7">
            <wp:extent cx="3200400" cy="2133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84E" w:rsidRPr="003E7683" w:rsidRDefault="006B784E" w:rsidP="006B784E">
      <w:pPr>
        <w:spacing w:after="0"/>
        <w:jc w:val="both"/>
        <w:rPr>
          <w:rFonts w:ascii="Arial" w:hAnsi="Arial" w:cs="Arial"/>
        </w:rPr>
      </w:pPr>
      <w:r w:rsidRPr="003E7683">
        <w:rPr>
          <w:rFonts w:ascii="Arial" w:hAnsi="Arial" w:cs="Arial"/>
        </w:rPr>
        <w:t xml:space="preserve">Abb. </w:t>
      </w:r>
      <w:r>
        <w:rPr>
          <w:rFonts w:ascii="Arial" w:hAnsi="Arial" w:cs="Arial"/>
        </w:rPr>
        <w:t>Putzen für ein schönes Lächeln lohnt sich. „</w:t>
      </w:r>
      <w:r w:rsidRPr="00C537A3">
        <w:rPr>
          <w:rFonts w:ascii="Arial" w:hAnsi="Arial" w:cs="Arial"/>
        </w:rPr>
        <w:t xml:space="preserve">Gesund beginnt im Mund – Ich </w:t>
      </w:r>
      <w:proofErr w:type="spellStart"/>
      <w:r w:rsidRPr="00C537A3">
        <w:rPr>
          <w:rFonts w:ascii="Arial" w:hAnsi="Arial" w:cs="Arial"/>
        </w:rPr>
        <w:t>feier</w:t>
      </w:r>
      <w:proofErr w:type="spellEnd"/>
      <w:r w:rsidRPr="00C537A3">
        <w:rPr>
          <w:rFonts w:ascii="Arial" w:hAnsi="Arial" w:cs="Arial"/>
        </w:rPr>
        <w:t>’ meine Zähne!</w:t>
      </w:r>
      <w:r>
        <w:rPr>
          <w:rFonts w:ascii="Arial" w:hAnsi="Arial" w:cs="Arial"/>
        </w:rPr>
        <w:t xml:space="preserve">“ ist das Motto des Tags der Zahngesundheit am 25. September 2019. </w:t>
      </w:r>
      <w:bookmarkStart w:id="2" w:name="_GoBack"/>
      <w:bookmarkEnd w:id="2"/>
    </w:p>
    <w:p w:rsidR="006B784E" w:rsidRDefault="006B784E" w:rsidP="006B784E">
      <w:pPr>
        <w:spacing w:after="0"/>
        <w:jc w:val="both"/>
        <w:rPr>
          <w:rFonts w:ascii="Arial" w:hAnsi="Arial" w:cs="Arial"/>
        </w:rPr>
      </w:pPr>
    </w:p>
    <w:p w:rsidR="006B784E" w:rsidRPr="00DA6C77" w:rsidRDefault="006B784E" w:rsidP="006B784E">
      <w:pPr>
        <w:spacing w:after="0"/>
        <w:jc w:val="both"/>
        <w:rPr>
          <w:rFonts w:ascii="Arial" w:hAnsi="Arial" w:cs="Arial"/>
          <w:sz w:val="20"/>
        </w:rPr>
      </w:pPr>
      <w:r w:rsidRPr="00DA6C77">
        <w:rPr>
          <w:rFonts w:ascii="Arial" w:hAnsi="Arial" w:cs="Arial"/>
          <w:sz w:val="20"/>
        </w:rPr>
        <w:t>©IfK/</w:t>
      </w:r>
      <w:r>
        <w:rPr>
          <w:rFonts w:ascii="Arial" w:hAnsi="Arial" w:cs="Arial"/>
          <w:sz w:val="20"/>
        </w:rPr>
        <w:t>fotof</w:t>
      </w:r>
      <w:r w:rsidRPr="00DA6C77">
        <w:rPr>
          <w:rFonts w:ascii="Arial" w:hAnsi="Arial" w:cs="Arial"/>
          <w:sz w:val="20"/>
        </w:rPr>
        <w:t>rol/stock.adobe.com</w:t>
      </w:r>
    </w:p>
    <w:p w:rsidR="006B784E" w:rsidRDefault="006B784E" w:rsidP="006B784E">
      <w:pPr>
        <w:spacing w:after="0"/>
        <w:jc w:val="both"/>
        <w:rPr>
          <w:rFonts w:ascii="Arial" w:hAnsi="Arial" w:cs="Arial"/>
          <w:sz w:val="20"/>
        </w:rPr>
      </w:pPr>
      <w:r w:rsidRPr="00DA6C77">
        <w:rPr>
          <w:rFonts w:ascii="Arial" w:hAnsi="Arial" w:cs="Arial"/>
          <w:sz w:val="20"/>
        </w:rPr>
        <w:t>Abdruck honorarfrei in Verbindung mit vorstehendem Text</w:t>
      </w:r>
    </w:p>
    <w:p w:rsidR="006B784E" w:rsidRPr="00DA6C77" w:rsidRDefault="006B784E" w:rsidP="006B784E">
      <w:pPr>
        <w:spacing w:after="0"/>
        <w:jc w:val="both"/>
        <w:rPr>
          <w:rFonts w:ascii="Arial" w:hAnsi="Arial" w:cs="Arial"/>
          <w:sz w:val="20"/>
        </w:rPr>
      </w:pPr>
    </w:p>
    <w:p w:rsidR="00C74C9F" w:rsidRPr="00165091" w:rsidRDefault="00C74C9F" w:rsidP="001C0621">
      <w:pPr>
        <w:spacing w:after="0"/>
        <w:rPr>
          <w:rFonts w:ascii="Arial" w:hAnsi="Arial" w:cs="Arial"/>
          <w:b/>
        </w:rPr>
      </w:pPr>
      <w:r w:rsidRPr="0038184C">
        <w:rPr>
          <w:rFonts w:ascii="Arial" w:hAnsi="Arial" w:cs="Arial"/>
          <w:b/>
          <w:sz w:val="20"/>
          <w:szCs w:val="20"/>
        </w:rPr>
        <w:t>Herausgeber:</w:t>
      </w:r>
    </w:p>
    <w:p w:rsidR="00C74C9F" w:rsidRDefault="009550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184C">
        <w:rPr>
          <w:rFonts w:ascii="Arial" w:hAnsi="Arial" w:cs="Arial"/>
          <w:sz w:val="20"/>
          <w:szCs w:val="20"/>
        </w:rPr>
        <w:t>Informationsstelle für Kariesprophylax</w:t>
      </w:r>
      <w:r>
        <w:rPr>
          <w:rFonts w:ascii="Arial" w:hAnsi="Arial" w:cs="Arial"/>
          <w:sz w:val="20"/>
          <w:szCs w:val="20"/>
        </w:rPr>
        <w:t>e</w:t>
      </w:r>
    </w:p>
    <w:p w:rsidR="00C74C9F" w:rsidRDefault="000C12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Isabel Becker, </w:t>
      </w:r>
      <w:r w:rsidR="00EB3428">
        <w:rPr>
          <w:rFonts w:ascii="Arial" w:hAnsi="Arial" w:cs="Arial"/>
          <w:sz w:val="20"/>
          <w:szCs w:val="20"/>
        </w:rPr>
        <w:t>Dirk Fischer</w:t>
      </w:r>
    </w:p>
    <w:p w:rsidR="00C74C9F" w:rsidRDefault="00F754E2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Leimenrode</w:t>
      </w:r>
      <w:proofErr w:type="spellEnd"/>
      <w:r>
        <w:rPr>
          <w:rFonts w:ascii="Arial" w:hAnsi="Arial" w:cs="Arial"/>
          <w:sz w:val="20"/>
          <w:szCs w:val="20"/>
        </w:rPr>
        <w:t xml:space="preserve"> 29, 60322 Frankfurt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069 / 2470 6</w:t>
      </w:r>
      <w:r w:rsidR="00955095">
        <w:rPr>
          <w:rFonts w:ascii="Arial" w:hAnsi="Arial" w:cs="Arial"/>
          <w:sz w:val="20"/>
          <w:szCs w:val="20"/>
        </w:rPr>
        <w:t>822</w:t>
      </w:r>
      <w:r>
        <w:rPr>
          <w:rFonts w:ascii="Arial" w:hAnsi="Arial" w:cs="Arial"/>
          <w:sz w:val="20"/>
          <w:szCs w:val="20"/>
        </w:rPr>
        <w:t xml:space="preserve"> 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069 / 7076 8753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955095">
        <w:rPr>
          <w:rFonts w:ascii="Arial" w:hAnsi="Arial" w:cs="Arial"/>
          <w:sz w:val="20"/>
          <w:szCs w:val="20"/>
        </w:rPr>
        <w:t>daz@kariesvorbeugung.de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0AE5" w:rsidRDefault="00037270">
      <w:pPr>
        <w:spacing w:after="0"/>
        <w:jc w:val="both"/>
        <w:rPr>
          <w:rStyle w:val="Hyperlink"/>
          <w:rFonts w:ascii="Arial" w:hAnsi="Arial" w:cs="Arial"/>
          <w:sz w:val="20"/>
          <w:szCs w:val="20"/>
        </w:rPr>
      </w:pPr>
      <w:hyperlink r:id="rId11" w:history="1">
        <w:r w:rsidR="00955095" w:rsidRPr="005E6EE5">
          <w:rPr>
            <w:rStyle w:val="Hyperlink"/>
            <w:rFonts w:ascii="Arial" w:hAnsi="Arial" w:cs="Arial"/>
            <w:sz w:val="20"/>
            <w:szCs w:val="20"/>
          </w:rPr>
          <w:t>www.kariesvorbeugung.de</w:t>
        </w:r>
      </w:hyperlink>
    </w:p>
    <w:p w:rsidR="008311ED" w:rsidRPr="00EC5A02" w:rsidRDefault="008311ED">
      <w:pPr>
        <w:spacing w:after="0"/>
        <w:jc w:val="both"/>
      </w:pPr>
    </w:p>
    <w:p w:rsidR="00EC5A02" w:rsidRPr="00EC5A02" w:rsidRDefault="00EC5A02">
      <w:pPr>
        <w:spacing w:after="0"/>
        <w:jc w:val="both"/>
      </w:pPr>
    </w:p>
    <w:sectPr w:rsidR="00EC5A02" w:rsidRPr="00EC5A02" w:rsidSect="001775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endnotePr>
        <w:numFmt w:val="decimal"/>
      </w:endnotePr>
      <w:pgSz w:w="11906" w:h="16838"/>
      <w:pgMar w:top="2835" w:right="4309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D4" w:rsidRDefault="008E09D4" w:rsidP="00E746F2">
      <w:pPr>
        <w:spacing w:after="0" w:line="240" w:lineRule="auto"/>
      </w:pPr>
      <w:r>
        <w:separator/>
      </w:r>
    </w:p>
  </w:endnote>
  <w:endnote w:type="continuationSeparator" w:id="0">
    <w:p w:rsidR="008E09D4" w:rsidRDefault="008E09D4" w:rsidP="00E7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Pr="008D0DAF" w:rsidRDefault="00AF07B8" w:rsidP="008D0D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D4" w:rsidRDefault="008E09D4" w:rsidP="00E746F2">
      <w:pPr>
        <w:spacing w:after="0" w:line="240" w:lineRule="auto"/>
      </w:pPr>
      <w:r>
        <w:separator/>
      </w:r>
    </w:p>
  </w:footnote>
  <w:footnote w:type="continuationSeparator" w:id="0">
    <w:p w:rsidR="008E09D4" w:rsidRDefault="008E09D4" w:rsidP="00E7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37F"/>
    <w:multiLevelType w:val="hybridMultilevel"/>
    <w:tmpl w:val="CF22C8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0D7E"/>
    <w:multiLevelType w:val="hybridMultilevel"/>
    <w:tmpl w:val="78CA6F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0386"/>
    <w:multiLevelType w:val="hybridMultilevel"/>
    <w:tmpl w:val="CFCA25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E009A"/>
    <w:multiLevelType w:val="hybridMultilevel"/>
    <w:tmpl w:val="9A401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A57F5"/>
    <w:multiLevelType w:val="hybridMultilevel"/>
    <w:tmpl w:val="62F0148E"/>
    <w:lvl w:ilvl="0" w:tplc="DD361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A01EC"/>
    <w:multiLevelType w:val="hybridMultilevel"/>
    <w:tmpl w:val="F8C0917C"/>
    <w:lvl w:ilvl="0" w:tplc="DA00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97E62"/>
    <w:multiLevelType w:val="hybridMultilevel"/>
    <w:tmpl w:val="DF323FB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A4A30"/>
    <w:multiLevelType w:val="hybridMultilevel"/>
    <w:tmpl w:val="75B28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06B16"/>
    <w:multiLevelType w:val="hybridMultilevel"/>
    <w:tmpl w:val="4DDA3638"/>
    <w:lvl w:ilvl="0" w:tplc="7F6CE4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1"/>
    <w:rsid w:val="0000210C"/>
    <w:rsid w:val="00004C04"/>
    <w:rsid w:val="00006DB0"/>
    <w:rsid w:val="00010889"/>
    <w:rsid w:val="00014213"/>
    <w:rsid w:val="00017FDE"/>
    <w:rsid w:val="00020B6C"/>
    <w:rsid w:val="00023654"/>
    <w:rsid w:val="000266ED"/>
    <w:rsid w:val="00027EA2"/>
    <w:rsid w:val="00027FE7"/>
    <w:rsid w:val="000303A5"/>
    <w:rsid w:val="00032727"/>
    <w:rsid w:val="00037270"/>
    <w:rsid w:val="00040F07"/>
    <w:rsid w:val="00042C30"/>
    <w:rsid w:val="00044788"/>
    <w:rsid w:val="000455AC"/>
    <w:rsid w:val="00045E0D"/>
    <w:rsid w:val="0005647D"/>
    <w:rsid w:val="000570A7"/>
    <w:rsid w:val="0006082E"/>
    <w:rsid w:val="00061981"/>
    <w:rsid w:val="00065A61"/>
    <w:rsid w:val="00065E4E"/>
    <w:rsid w:val="0007127B"/>
    <w:rsid w:val="000724B5"/>
    <w:rsid w:val="00074CAB"/>
    <w:rsid w:val="00077EC6"/>
    <w:rsid w:val="000814DE"/>
    <w:rsid w:val="00083224"/>
    <w:rsid w:val="00085D2A"/>
    <w:rsid w:val="000918B2"/>
    <w:rsid w:val="0009483C"/>
    <w:rsid w:val="00094B2D"/>
    <w:rsid w:val="00095BE5"/>
    <w:rsid w:val="0009617D"/>
    <w:rsid w:val="00096863"/>
    <w:rsid w:val="00097AF5"/>
    <w:rsid w:val="000A339B"/>
    <w:rsid w:val="000A5872"/>
    <w:rsid w:val="000A5EB0"/>
    <w:rsid w:val="000A64BC"/>
    <w:rsid w:val="000B11E3"/>
    <w:rsid w:val="000B34F4"/>
    <w:rsid w:val="000B3C3F"/>
    <w:rsid w:val="000C09A6"/>
    <w:rsid w:val="000C12CD"/>
    <w:rsid w:val="000C31BD"/>
    <w:rsid w:val="000C3526"/>
    <w:rsid w:val="000C40C6"/>
    <w:rsid w:val="000C6C72"/>
    <w:rsid w:val="000C6CCF"/>
    <w:rsid w:val="000C7BD2"/>
    <w:rsid w:val="000D0A95"/>
    <w:rsid w:val="000E214C"/>
    <w:rsid w:val="000E2663"/>
    <w:rsid w:val="000E4080"/>
    <w:rsid w:val="000E4EDE"/>
    <w:rsid w:val="000E6760"/>
    <w:rsid w:val="000E6808"/>
    <w:rsid w:val="000F0D6E"/>
    <w:rsid w:val="000F33C3"/>
    <w:rsid w:val="000F6674"/>
    <w:rsid w:val="000F694A"/>
    <w:rsid w:val="000F7527"/>
    <w:rsid w:val="001013B8"/>
    <w:rsid w:val="001020DD"/>
    <w:rsid w:val="00105CF0"/>
    <w:rsid w:val="00110E57"/>
    <w:rsid w:val="00112E9D"/>
    <w:rsid w:val="00113749"/>
    <w:rsid w:val="001157AD"/>
    <w:rsid w:val="001158DB"/>
    <w:rsid w:val="001204BD"/>
    <w:rsid w:val="001209B4"/>
    <w:rsid w:val="001259DB"/>
    <w:rsid w:val="00126744"/>
    <w:rsid w:val="00127364"/>
    <w:rsid w:val="0013069C"/>
    <w:rsid w:val="00132BB4"/>
    <w:rsid w:val="001332EF"/>
    <w:rsid w:val="00133535"/>
    <w:rsid w:val="00134658"/>
    <w:rsid w:val="00135EF5"/>
    <w:rsid w:val="00141579"/>
    <w:rsid w:val="001415D4"/>
    <w:rsid w:val="00142489"/>
    <w:rsid w:val="00142A2A"/>
    <w:rsid w:val="00144226"/>
    <w:rsid w:val="00146B81"/>
    <w:rsid w:val="00147B0C"/>
    <w:rsid w:val="00151413"/>
    <w:rsid w:val="001537A2"/>
    <w:rsid w:val="00153E8E"/>
    <w:rsid w:val="0015484B"/>
    <w:rsid w:val="0015502C"/>
    <w:rsid w:val="00157D11"/>
    <w:rsid w:val="00160591"/>
    <w:rsid w:val="00160BD7"/>
    <w:rsid w:val="0016196C"/>
    <w:rsid w:val="00161D02"/>
    <w:rsid w:val="00162B03"/>
    <w:rsid w:val="00165091"/>
    <w:rsid w:val="00165280"/>
    <w:rsid w:val="00166E81"/>
    <w:rsid w:val="00172850"/>
    <w:rsid w:val="00172C45"/>
    <w:rsid w:val="001749C4"/>
    <w:rsid w:val="001749CB"/>
    <w:rsid w:val="00176986"/>
    <w:rsid w:val="00177514"/>
    <w:rsid w:val="001817E8"/>
    <w:rsid w:val="00182DB4"/>
    <w:rsid w:val="001830B9"/>
    <w:rsid w:val="001904E4"/>
    <w:rsid w:val="001908B5"/>
    <w:rsid w:val="0019251D"/>
    <w:rsid w:val="00193F3A"/>
    <w:rsid w:val="00194AE0"/>
    <w:rsid w:val="00194BC4"/>
    <w:rsid w:val="00196E7A"/>
    <w:rsid w:val="00197921"/>
    <w:rsid w:val="001A03FC"/>
    <w:rsid w:val="001A2BF6"/>
    <w:rsid w:val="001A2DEF"/>
    <w:rsid w:val="001A345E"/>
    <w:rsid w:val="001A6233"/>
    <w:rsid w:val="001A6546"/>
    <w:rsid w:val="001A6CA4"/>
    <w:rsid w:val="001A7E6C"/>
    <w:rsid w:val="001B069C"/>
    <w:rsid w:val="001B0D42"/>
    <w:rsid w:val="001B0DA7"/>
    <w:rsid w:val="001B412C"/>
    <w:rsid w:val="001B62EE"/>
    <w:rsid w:val="001B6A00"/>
    <w:rsid w:val="001B77D1"/>
    <w:rsid w:val="001B77D9"/>
    <w:rsid w:val="001C0621"/>
    <w:rsid w:val="001D0B57"/>
    <w:rsid w:val="001D25A6"/>
    <w:rsid w:val="001E11CF"/>
    <w:rsid w:val="001E1563"/>
    <w:rsid w:val="001E26F4"/>
    <w:rsid w:val="001E4FAB"/>
    <w:rsid w:val="001E6DC5"/>
    <w:rsid w:val="001E6E8D"/>
    <w:rsid w:val="001F0C7D"/>
    <w:rsid w:val="001F33F7"/>
    <w:rsid w:val="001F4B75"/>
    <w:rsid w:val="001F68B7"/>
    <w:rsid w:val="001F782B"/>
    <w:rsid w:val="002001C4"/>
    <w:rsid w:val="00202296"/>
    <w:rsid w:val="00202506"/>
    <w:rsid w:val="00202927"/>
    <w:rsid w:val="00205D62"/>
    <w:rsid w:val="00205F82"/>
    <w:rsid w:val="00207CF7"/>
    <w:rsid w:val="00210164"/>
    <w:rsid w:val="00210C9E"/>
    <w:rsid w:val="00211910"/>
    <w:rsid w:val="0021206C"/>
    <w:rsid w:val="002143E5"/>
    <w:rsid w:val="00214771"/>
    <w:rsid w:val="0021478B"/>
    <w:rsid w:val="00215227"/>
    <w:rsid w:val="00216E14"/>
    <w:rsid w:val="00217BFD"/>
    <w:rsid w:val="00217D48"/>
    <w:rsid w:val="00221564"/>
    <w:rsid w:val="00224B9F"/>
    <w:rsid w:val="00225074"/>
    <w:rsid w:val="00225187"/>
    <w:rsid w:val="00225306"/>
    <w:rsid w:val="00227407"/>
    <w:rsid w:val="00227D1F"/>
    <w:rsid w:val="002314CF"/>
    <w:rsid w:val="0023497A"/>
    <w:rsid w:val="00234B8E"/>
    <w:rsid w:val="0024179B"/>
    <w:rsid w:val="00243587"/>
    <w:rsid w:val="00243AD1"/>
    <w:rsid w:val="0024571E"/>
    <w:rsid w:val="0024631F"/>
    <w:rsid w:val="00246B6E"/>
    <w:rsid w:val="00246D95"/>
    <w:rsid w:val="002477BC"/>
    <w:rsid w:val="002517E8"/>
    <w:rsid w:val="00252482"/>
    <w:rsid w:val="002566A6"/>
    <w:rsid w:val="00260D0B"/>
    <w:rsid w:val="002626D3"/>
    <w:rsid w:val="00262862"/>
    <w:rsid w:val="00265252"/>
    <w:rsid w:val="0026681B"/>
    <w:rsid w:val="00270C6B"/>
    <w:rsid w:val="0027186C"/>
    <w:rsid w:val="002723DF"/>
    <w:rsid w:val="00272725"/>
    <w:rsid w:val="0027348D"/>
    <w:rsid w:val="00273F9B"/>
    <w:rsid w:val="00274FB7"/>
    <w:rsid w:val="00275841"/>
    <w:rsid w:val="00275F84"/>
    <w:rsid w:val="00276432"/>
    <w:rsid w:val="00276924"/>
    <w:rsid w:val="00277471"/>
    <w:rsid w:val="00280C02"/>
    <w:rsid w:val="00282419"/>
    <w:rsid w:val="0028258B"/>
    <w:rsid w:val="00282BAA"/>
    <w:rsid w:val="00283998"/>
    <w:rsid w:val="00285738"/>
    <w:rsid w:val="002878F4"/>
    <w:rsid w:val="00290831"/>
    <w:rsid w:val="002909B2"/>
    <w:rsid w:val="00290CE0"/>
    <w:rsid w:val="00291171"/>
    <w:rsid w:val="00293C4B"/>
    <w:rsid w:val="00294C22"/>
    <w:rsid w:val="00295577"/>
    <w:rsid w:val="0029654C"/>
    <w:rsid w:val="002965A9"/>
    <w:rsid w:val="002971A3"/>
    <w:rsid w:val="002A0FE6"/>
    <w:rsid w:val="002B0335"/>
    <w:rsid w:val="002B30B9"/>
    <w:rsid w:val="002B3F7F"/>
    <w:rsid w:val="002B4E0B"/>
    <w:rsid w:val="002C0653"/>
    <w:rsid w:val="002C3148"/>
    <w:rsid w:val="002C41B7"/>
    <w:rsid w:val="002C5A02"/>
    <w:rsid w:val="002C6632"/>
    <w:rsid w:val="002C693C"/>
    <w:rsid w:val="002C6CC1"/>
    <w:rsid w:val="002D34A0"/>
    <w:rsid w:val="002D38AB"/>
    <w:rsid w:val="002D6307"/>
    <w:rsid w:val="002E1640"/>
    <w:rsid w:val="002E19A1"/>
    <w:rsid w:val="002E2053"/>
    <w:rsid w:val="002E33AF"/>
    <w:rsid w:val="002E34F0"/>
    <w:rsid w:val="002E3764"/>
    <w:rsid w:val="002E3AE2"/>
    <w:rsid w:val="002E3BB2"/>
    <w:rsid w:val="002E3DF0"/>
    <w:rsid w:val="002E7099"/>
    <w:rsid w:val="002F0502"/>
    <w:rsid w:val="002F0690"/>
    <w:rsid w:val="002F0BDA"/>
    <w:rsid w:val="002F0D7A"/>
    <w:rsid w:val="002F1E65"/>
    <w:rsid w:val="002F2CA4"/>
    <w:rsid w:val="00300E45"/>
    <w:rsid w:val="0030114B"/>
    <w:rsid w:val="00305963"/>
    <w:rsid w:val="00311B00"/>
    <w:rsid w:val="00312458"/>
    <w:rsid w:val="00314888"/>
    <w:rsid w:val="00317894"/>
    <w:rsid w:val="00317B68"/>
    <w:rsid w:val="00320C7C"/>
    <w:rsid w:val="00320D75"/>
    <w:rsid w:val="00321089"/>
    <w:rsid w:val="003218B7"/>
    <w:rsid w:val="003259AF"/>
    <w:rsid w:val="003305DC"/>
    <w:rsid w:val="00330E22"/>
    <w:rsid w:val="0033236E"/>
    <w:rsid w:val="00332946"/>
    <w:rsid w:val="00332AF1"/>
    <w:rsid w:val="00334936"/>
    <w:rsid w:val="00334D62"/>
    <w:rsid w:val="00335B6D"/>
    <w:rsid w:val="0034126A"/>
    <w:rsid w:val="003415ED"/>
    <w:rsid w:val="00341AFF"/>
    <w:rsid w:val="0034285C"/>
    <w:rsid w:val="00345B22"/>
    <w:rsid w:val="00347253"/>
    <w:rsid w:val="00350D68"/>
    <w:rsid w:val="0035121B"/>
    <w:rsid w:val="0035255A"/>
    <w:rsid w:val="0036014C"/>
    <w:rsid w:val="0036194B"/>
    <w:rsid w:val="00364331"/>
    <w:rsid w:val="003649B4"/>
    <w:rsid w:val="0037001A"/>
    <w:rsid w:val="00370648"/>
    <w:rsid w:val="00371326"/>
    <w:rsid w:val="00371539"/>
    <w:rsid w:val="00372C99"/>
    <w:rsid w:val="00374669"/>
    <w:rsid w:val="00374762"/>
    <w:rsid w:val="00375528"/>
    <w:rsid w:val="00376287"/>
    <w:rsid w:val="00377B58"/>
    <w:rsid w:val="00377C30"/>
    <w:rsid w:val="003800E1"/>
    <w:rsid w:val="00380953"/>
    <w:rsid w:val="00380F48"/>
    <w:rsid w:val="003816FE"/>
    <w:rsid w:val="0038184C"/>
    <w:rsid w:val="00382ACB"/>
    <w:rsid w:val="00384BBF"/>
    <w:rsid w:val="00386EED"/>
    <w:rsid w:val="00387DE1"/>
    <w:rsid w:val="0039027C"/>
    <w:rsid w:val="00392055"/>
    <w:rsid w:val="00392724"/>
    <w:rsid w:val="00393756"/>
    <w:rsid w:val="00393C44"/>
    <w:rsid w:val="0039460C"/>
    <w:rsid w:val="00394A9C"/>
    <w:rsid w:val="003951F4"/>
    <w:rsid w:val="0039658D"/>
    <w:rsid w:val="0039748B"/>
    <w:rsid w:val="003976F8"/>
    <w:rsid w:val="003977DA"/>
    <w:rsid w:val="003A161B"/>
    <w:rsid w:val="003A2AC3"/>
    <w:rsid w:val="003A3198"/>
    <w:rsid w:val="003A63A3"/>
    <w:rsid w:val="003B1BEF"/>
    <w:rsid w:val="003B3279"/>
    <w:rsid w:val="003B4CFC"/>
    <w:rsid w:val="003B4D0F"/>
    <w:rsid w:val="003B5114"/>
    <w:rsid w:val="003B5382"/>
    <w:rsid w:val="003B64F5"/>
    <w:rsid w:val="003B67F7"/>
    <w:rsid w:val="003C073B"/>
    <w:rsid w:val="003C2D4B"/>
    <w:rsid w:val="003C2E6F"/>
    <w:rsid w:val="003C32CC"/>
    <w:rsid w:val="003C3C31"/>
    <w:rsid w:val="003C4377"/>
    <w:rsid w:val="003C4B59"/>
    <w:rsid w:val="003C574A"/>
    <w:rsid w:val="003D08A5"/>
    <w:rsid w:val="003D21E0"/>
    <w:rsid w:val="003D27B5"/>
    <w:rsid w:val="003D5F53"/>
    <w:rsid w:val="003D663E"/>
    <w:rsid w:val="003D7E47"/>
    <w:rsid w:val="003E06F6"/>
    <w:rsid w:val="003E137E"/>
    <w:rsid w:val="003E1420"/>
    <w:rsid w:val="003E26C9"/>
    <w:rsid w:val="003E2F8B"/>
    <w:rsid w:val="003E326F"/>
    <w:rsid w:val="003E3E01"/>
    <w:rsid w:val="003E54A6"/>
    <w:rsid w:val="003E56D5"/>
    <w:rsid w:val="003E728E"/>
    <w:rsid w:val="003E7683"/>
    <w:rsid w:val="003E7B2D"/>
    <w:rsid w:val="004001CB"/>
    <w:rsid w:val="0040136F"/>
    <w:rsid w:val="00402B42"/>
    <w:rsid w:val="004030E5"/>
    <w:rsid w:val="0040472B"/>
    <w:rsid w:val="00406C75"/>
    <w:rsid w:val="004109B0"/>
    <w:rsid w:val="00411EAD"/>
    <w:rsid w:val="00412013"/>
    <w:rsid w:val="00415B8D"/>
    <w:rsid w:val="00417506"/>
    <w:rsid w:val="00417F0F"/>
    <w:rsid w:val="00420E85"/>
    <w:rsid w:val="004219C8"/>
    <w:rsid w:val="004228B8"/>
    <w:rsid w:val="00422B24"/>
    <w:rsid w:val="00437FE3"/>
    <w:rsid w:val="00440630"/>
    <w:rsid w:val="00440BF6"/>
    <w:rsid w:val="004439F7"/>
    <w:rsid w:val="00443FD2"/>
    <w:rsid w:val="00444C9E"/>
    <w:rsid w:val="0044713F"/>
    <w:rsid w:val="004472C9"/>
    <w:rsid w:val="004529F4"/>
    <w:rsid w:val="004536C6"/>
    <w:rsid w:val="00456ED3"/>
    <w:rsid w:val="0045789D"/>
    <w:rsid w:val="004600C5"/>
    <w:rsid w:val="004606B4"/>
    <w:rsid w:val="00460C58"/>
    <w:rsid w:val="00464F7C"/>
    <w:rsid w:val="00465526"/>
    <w:rsid w:val="00466D5D"/>
    <w:rsid w:val="004705D9"/>
    <w:rsid w:val="00470FB3"/>
    <w:rsid w:val="004711EF"/>
    <w:rsid w:val="004755D8"/>
    <w:rsid w:val="004765A1"/>
    <w:rsid w:val="00477D5B"/>
    <w:rsid w:val="00481730"/>
    <w:rsid w:val="00481FC2"/>
    <w:rsid w:val="00483280"/>
    <w:rsid w:val="00483B2C"/>
    <w:rsid w:val="00492368"/>
    <w:rsid w:val="0049286D"/>
    <w:rsid w:val="00492F79"/>
    <w:rsid w:val="004940FF"/>
    <w:rsid w:val="00495C0B"/>
    <w:rsid w:val="004967EF"/>
    <w:rsid w:val="004A3372"/>
    <w:rsid w:val="004A606E"/>
    <w:rsid w:val="004B2A4A"/>
    <w:rsid w:val="004B4045"/>
    <w:rsid w:val="004B51A1"/>
    <w:rsid w:val="004B5BD0"/>
    <w:rsid w:val="004B710C"/>
    <w:rsid w:val="004B7BA8"/>
    <w:rsid w:val="004C15EE"/>
    <w:rsid w:val="004C5536"/>
    <w:rsid w:val="004C569B"/>
    <w:rsid w:val="004C56F9"/>
    <w:rsid w:val="004C7901"/>
    <w:rsid w:val="004D02E4"/>
    <w:rsid w:val="004D0C2D"/>
    <w:rsid w:val="004D1998"/>
    <w:rsid w:val="004D240F"/>
    <w:rsid w:val="004D6AF3"/>
    <w:rsid w:val="004D73AA"/>
    <w:rsid w:val="004E2393"/>
    <w:rsid w:val="004E39FB"/>
    <w:rsid w:val="004E437C"/>
    <w:rsid w:val="004E75FC"/>
    <w:rsid w:val="004F4E75"/>
    <w:rsid w:val="004F5F8E"/>
    <w:rsid w:val="005007E2"/>
    <w:rsid w:val="00501C76"/>
    <w:rsid w:val="00502212"/>
    <w:rsid w:val="0050386E"/>
    <w:rsid w:val="0050392B"/>
    <w:rsid w:val="00504577"/>
    <w:rsid w:val="00504A26"/>
    <w:rsid w:val="0050626C"/>
    <w:rsid w:val="005069BA"/>
    <w:rsid w:val="00506EF6"/>
    <w:rsid w:val="005106DF"/>
    <w:rsid w:val="005111E1"/>
    <w:rsid w:val="005167A8"/>
    <w:rsid w:val="005204E5"/>
    <w:rsid w:val="005233CB"/>
    <w:rsid w:val="00523823"/>
    <w:rsid w:val="00530517"/>
    <w:rsid w:val="00537FB4"/>
    <w:rsid w:val="005403A4"/>
    <w:rsid w:val="00540DA2"/>
    <w:rsid w:val="0054185A"/>
    <w:rsid w:val="00542C0A"/>
    <w:rsid w:val="005439E1"/>
    <w:rsid w:val="00544ED8"/>
    <w:rsid w:val="00550A59"/>
    <w:rsid w:val="00552DC0"/>
    <w:rsid w:val="0055438F"/>
    <w:rsid w:val="005623E8"/>
    <w:rsid w:val="00562FE0"/>
    <w:rsid w:val="00565661"/>
    <w:rsid w:val="0057138D"/>
    <w:rsid w:val="005713E7"/>
    <w:rsid w:val="005722EC"/>
    <w:rsid w:val="00572DBC"/>
    <w:rsid w:val="005815B4"/>
    <w:rsid w:val="00581818"/>
    <w:rsid w:val="00581A46"/>
    <w:rsid w:val="00583E77"/>
    <w:rsid w:val="005844AE"/>
    <w:rsid w:val="00586E2E"/>
    <w:rsid w:val="005949CD"/>
    <w:rsid w:val="00595349"/>
    <w:rsid w:val="00595F18"/>
    <w:rsid w:val="00597637"/>
    <w:rsid w:val="00597F91"/>
    <w:rsid w:val="005A278F"/>
    <w:rsid w:val="005A34D8"/>
    <w:rsid w:val="005A35A7"/>
    <w:rsid w:val="005B01B7"/>
    <w:rsid w:val="005B023C"/>
    <w:rsid w:val="005B0818"/>
    <w:rsid w:val="005B32E7"/>
    <w:rsid w:val="005B51BB"/>
    <w:rsid w:val="005B6C0F"/>
    <w:rsid w:val="005B6FFB"/>
    <w:rsid w:val="005C1A80"/>
    <w:rsid w:val="005C2E53"/>
    <w:rsid w:val="005C427F"/>
    <w:rsid w:val="005C4CB6"/>
    <w:rsid w:val="005C68E5"/>
    <w:rsid w:val="005D2195"/>
    <w:rsid w:val="005D2463"/>
    <w:rsid w:val="005D277D"/>
    <w:rsid w:val="005D30D8"/>
    <w:rsid w:val="005D5680"/>
    <w:rsid w:val="005D6145"/>
    <w:rsid w:val="005E03A5"/>
    <w:rsid w:val="005E05AD"/>
    <w:rsid w:val="005E0BAF"/>
    <w:rsid w:val="005E1100"/>
    <w:rsid w:val="005E3466"/>
    <w:rsid w:val="005E37D0"/>
    <w:rsid w:val="005E3CAB"/>
    <w:rsid w:val="005E617E"/>
    <w:rsid w:val="005E6CC0"/>
    <w:rsid w:val="005E6D76"/>
    <w:rsid w:val="005F0580"/>
    <w:rsid w:val="005F05A4"/>
    <w:rsid w:val="005F0C87"/>
    <w:rsid w:val="005F21DD"/>
    <w:rsid w:val="006003B2"/>
    <w:rsid w:val="00600EF8"/>
    <w:rsid w:val="00601234"/>
    <w:rsid w:val="00611677"/>
    <w:rsid w:val="00611E11"/>
    <w:rsid w:val="00611F6D"/>
    <w:rsid w:val="006134F9"/>
    <w:rsid w:val="00614698"/>
    <w:rsid w:val="00616C45"/>
    <w:rsid w:val="00617103"/>
    <w:rsid w:val="006172EE"/>
    <w:rsid w:val="00620777"/>
    <w:rsid w:val="00620D90"/>
    <w:rsid w:val="00621402"/>
    <w:rsid w:val="00621572"/>
    <w:rsid w:val="00621DD4"/>
    <w:rsid w:val="006230F2"/>
    <w:rsid w:val="0062497E"/>
    <w:rsid w:val="0062565B"/>
    <w:rsid w:val="00625A5F"/>
    <w:rsid w:val="006261C9"/>
    <w:rsid w:val="00626213"/>
    <w:rsid w:val="00627BA7"/>
    <w:rsid w:val="006316C8"/>
    <w:rsid w:val="00634492"/>
    <w:rsid w:val="006351D3"/>
    <w:rsid w:val="00643C54"/>
    <w:rsid w:val="00644725"/>
    <w:rsid w:val="006449B0"/>
    <w:rsid w:val="00645BD5"/>
    <w:rsid w:val="00646BE7"/>
    <w:rsid w:val="00646F58"/>
    <w:rsid w:val="0065118B"/>
    <w:rsid w:val="00651268"/>
    <w:rsid w:val="006526C6"/>
    <w:rsid w:val="006530EC"/>
    <w:rsid w:val="00653B4E"/>
    <w:rsid w:val="00653C5E"/>
    <w:rsid w:val="00653DBA"/>
    <w:rsid w:val="00653F87"/>
    <w:rsid w:val="00655AB3"/>
    <w:rsid w:val="006569F4"/>
    <w:rsid w:val="00656EA3"/>
    <w:rsid w:val="00661474"/>
    <w:rsid w:val="006631CF"/>
    <w:rsid w:val="006646EA"/>
    <w:rsid w:val="00664FA1"/>
    <w:rsid w:val="00666F62"/>
    <w:rsid w:val="00677376"/>
    <w:rsid w:val="0068048E"/>
    <w:rsid w:val="00680F93"/>
    <w:rsid w:val="006824A7"/>
    <w:rsid w:val="006834A8"/>
    <w:rsid w:val="00684469"/>
    <w:rsid w:val="006847BD"/>
    <w:rsid w:val="00685476"/>
    <w:rsid w:val="00686A11"/>
    <w:rsid w:val="00686FC7"/>
    <w:rsid w:val="0069173F"/>
    <w:rsid w:val="00691A4E"/>
    <w:rsid w:val="00691B34"/>
    <w:rsid w:val="00691D1D"/>
    <w:rsid w:val="00691E74"/>
    <w:rsid w:val="0069444A"/>
    <w:rsid w:val="00695F24"/>
    <w:rsid w:val="0069688A"/>
    <w:rsid w:val="00696A19"/>
    <w:rsid w:val="006A0972"/>
    <w:rsid w:val="006A57E5"/>
    <w:rsid w:val="006A62DD"/>
    <w:rsid w:val="006A79F4"/>
    <w:rsid w:val="006B2AF4"/>
    <w:rsid w:val="006B2B4C"/>
    <w:rsid w:val="006B2C9A"/>
    <w:rsid w:val="006B37FF"/>
    <w:rsid w:val="006B6FBF"/>
    <w:rsid w:val="006B784E"/>
    <w:rsid w:val="006C0B69"/>
    <w:rsid w:val="006C0C60"/>
    <w:rsid w:val="006C57C0"/>
    <w:rsid w:val="006C6FCD"/>
    <w:rsid w:val="006C7EA5"/>
    <w:rsid w:val="006D1550"/>
    <w:rsid w:val="006D377D"/>
    <w:rsid w:val="006D79A4"/>
    <w:rsid w:val="006D79D1"/>
    <w:rsid w:val="006E18D5"/>
    <w:rsid w:val="006E5521"/>
    <w:rsid w:val="006E5A8A"/>
    <w:rsid w:val="006E70E6"/>
    <w:rsid w:val="006F2739"/>
    <w:rsid w:val="006F29AE"/>
    <w:rsid w:val="006F4058"/>
    <w:rsid w:val="006F584B"/>
    <w:rsid w:val="006F5FDE"/>
    <w:rsid w:val="006F61A9"/>
    <w:rsid w:val="006F76E1"/>
    <w:rsid w:val="00701E1A"/>
    <w:rsid w:val="00710F73"/>
    <w:rsid w:val="007120A5"/>
    <w:rsid w:val="00712BBD"/>
    <w:rsid w:val="00713891"/>
    <w:rsid w:val="00715833"/>
    <w:rsid w:val="00716045"/>
    <w:rsid w:val="00720EE1"/>
    <w:rsid w:val="00721996"/>
    <w:rsid w:val="007220A6"/>
    <w:rsid w:val="00722B2B"/>
    <w:rsid w:val="007231CB"/>
    <w:rsid w:val="00723480"/>
    <w:rsid w:val="0072445F"/>
    <w:rsid w:val="0072681B"/>
    <w:rsid w:val="007304D4"/>
    <w:rsid w:val="00731FFF"/>
    <w:rsid w:val="00732CFA"/>
    <w:rsid w:val="00734EA5"/>
    <w:rsid w:val="007366D7"/>
    <w:rsid w:val="00737E77"/>
    <w:rsid w:val="00742E51"/>
    <w:rsid w:val="007451A1"/>
    <w:rsid w:val="00745467"/>
    <w:rsid w:val="00745474"/>
    <w:rsid w:val="00745ADA"/>
    <w:rsid w:val="0074776A"/>
    <w:rsid w:val="00747DC2"/>
    <w:rsid w:val="00750AB7"/>
    <w:rsid w:val="007604DD"/>
    <w:rsid w:val="0076139A"/>
    <w:rsid w:val="00770E01"/>
    <w:rsid w:val="00770E66"/>
    <w:rsid w:val="00771270"/>
    <w:rsid w:val="0077314A"/>
    <w:rsid w:val="00773584"/>
    <w:rsid w:val="0077543D"/>
    <w:rsid w:val="0078186C"/>
    <w:rsid w:val="007826ED"/>
    <w:rsid w:val="00782857"/>
    <w:rsid w:val="007845EC"/>
    <w:rsid w:val="00784CFD"/>
    <w:rsid w:val="00792508"/>
    <w:rsid w:val="0079275E"/>
    <w:rsid w:val="0079276E"/>
    <w:rsid w:val="00794C2F"/>
    <w:rsid w:val="007A3048"/>
    <w:rsid w:val="007A40D7"/>
    <w:rsid w:val="007A6B11"/>
    <w:rsid w:val="007B557D"/>
    <w:rsid w:val="007B640D"/>
    <w:rsid w:val="007B748D"/>
    <w:rsid w:val="007C14FD"/>
    <w:rsid w:val="007C45A7"/>
    <w:rsid w:val="007C5343"/>
    <w:rsid w:val="007D1926"/>
    <w:rsid w:val="007D36E0"/>
    <w:rsid w:val="007D3A71"/>
    <w:rsid w:val="007D48C1"/>
    <w:rsid w:val="007D4DFA"/>
    <w:rsid w:val="007D7150"/>
    <w:rsid w:val="007E0821"/>
    <w:rsid w:val="007F4C47"/>
    <w:rsid w:val="007F5A75"/>
    <w:rsid w:val="007F7BD1"/>
    <w:rsid w:val="00802166"/>
    <w:rsid w:val="008036E2"/>
    <w:rsid w:val="00803FD4"/>
    <w:rsid w:val="008050EA"/>
    <w:rsid w:val="00806571"/>
    <w:rsid w:val="00807D36"/>
    <w:rsid w:val="0081169C"/>
    <w:rsid w:val="00811AA4"/>
    <w:rsid w:val="00812E9C"/>
    <w:rsid w:val="00814337"/>
    <w:rsid w:val="00815DE5"/>
    <w:rsid w:val="00816052"/>
    <w:rsid w:val="00816D30"/>
    <w:rsid w:val="0082029A"/>
    <w:rsid w:val="00823C29"/>
    <w:rsid w:val="00827144"/>
    <w:rsid w:val="00827C24"/>
    <w:rsid w:val="00830DEA"/>
    <w:rsid w:val="008311ED"/>
    <w:rsid w:val="008324A3"/>
    <w:rsid w:val="0083258A"/>
    <w:rsid w:val="0083261A"/>
    <w:rsid w:val="008338BD"/>
    <w:rsid w:val="008416C2"/>
    <w:rsid w:val="00841F46"/>
    <w:rsid w:val="00842B56"/>
    <w:rsid w:val="00844373"/>
    <w:rsid w:val="00844CD4"/>
    <w:rsid w:val="00846778"/>
    <w:rsid w:val="008477D0"/>
    <w:rsid w:val="0084792C"/>
    <w:rsid w:val="00847E30"/>
    <w:rsid w:val="0085151F"/>
    <w:rsid w:val="008546A0"/>
    <w:rsid w:val="00856CD7"/>
    <w:rsid w:val="00860E8C"/>
    <w:rsid w:val="0086296C"/>
    <w:rsid w:val="0086359D"/>
    <w:rsid w:val="00863B3D"/>
    <w:rsid w:val="008641A9"/>
    <w:rsid w:val="00865698"/>
    <w:rsid w:val="0087009E"/>
    <w:rsid w:val="008702B6"/>
    <w:rsid w:val="00870C3C"/>
    <w:rsid w:val="00872E93"/>
    <w:rsid w:val="00874548"/>
    <w:rsid w:val="00874ECC"/>
    <w:rsid w:val="008764D8"/>
    <w:rsid w:val="00877196"/>
    <w:rsid w:val="008817E5"/>
    <w:rsid w:val="008821E0"/>
    <w:rsid w:val="00885789"/>
    <w:rsid w:val="00886D9A"/>
    <w:rsid w:val="008925BC"/>
    <w:rsid w:val="00892B83"/>
    <w:rsid w:val="008962E5"/>
    <w:rsid w:val="00897514"/>
    <w:rsid w:val="008A0C73"/>
    <w:rsid w:val="008A558B"/>
    <w:rsid w:val="008A6B63"/>
    <w:rsid w:val="008B0816"/>
    <w:rsid w:val="008B08EC"/>
    <w:rsid w:val="008B0AA0"/>
    <w:rsid w:val="008B1381"/>
    <w:rsid w:val="008B1A7D"/>
    <w:rsid w:val="008B27FE"/>
    <w:rsid w:val="008B32E3"/>
    <w:rsid w:val="008B4D89"/>
    <w:rsid w:val="008B4EEA"/>
    <w:rsid w:val="008B4F05"/>
    <w:rsid w:val="008B6318"/>
    <w:rsid w:val="008B69E3"/>
    <w:rsid w:val="008C1485"/>
    <w:rsid w:val="008C1970"/>
    <w:rsid w:val="008C325F"/>
    <w:rsid w:val="008C348C"/>
    <w:rsid w:val="008C38DD"/>
    <w:rsid w:val="008C75B1"/>
    <w:rsid w:val="008D0AE5"/>
    <w:rsid w:val="008D0DAF"/>
    <w:rsid w:val="008D5C97"/>
    <w:rsid w:val="008D62FF"/>
    <w:rsid w:val="008D6697"/>
    <w:rsid w:val="008D67E6"/>
    <w:rsid w:val="008E09D4"/>
    <w:rsid w:val="008E185F"/>
    <w:rsid w:val="008E6352"/>
    <w:rsid w:val="008F101E"/>
    <w:rsid w:val="008F22DD"/>
    <w:rsid w:val="008F2890"/>
    <w:rsid w:val="008F2FE8"/>
    <w:rsid w:val="008F3ED5"/>
    <w:rsid w:val="008F54D4"/>
    <w:rsid w:val="008F5FD3"/>
    <w:rsid w:val="008F72CF"/>
    <w:rsid w:val="008F76E0"/>
    <w:rsid w:val="009025B6"/>
    <w:rsid w:val="00903A93"/>
    <w:rsid w:val="009048E0"/>
    <w:rsid w:val="009075A4"/>
    <w:rsid w:val="00907724"/>
    <w:rsid w:val="0091152D"/>
    <w:rsid w:val="00911F9C"/>
    <w:rsid w:val="00913E13"/>
    <w:rsid w:val="009146EF"/>
    <w:rsid w:val="009163D9"/>
    <w:rsid w:val="00922189"/>
    <w:rsid w:val="00925D19"/>
    <w:rsid w:val="00926091"/>
    <w:rsid w:val="009331B1"/>
    <w:rsid w:val="0093356C"/>
    <w:rsid w:val="009351FD"/>
    <w:rsid w:val="009403C4"/>
    <w:rsid w:val="00940B99"/>
    <w:rsid w:val="0094223C"/>
    <w:rsid w:val="009426D2"/>
    <w:rsid w:val="00942B71"/>
    <w:rsid w:val="00947391"/>
    <w:rsid w:val="00947C01"/>
    <w:rsid w:val="00950425"/>
    <w:rsid w:val="00950F43"/>
    <w:rsid w:val="009549CB"/>
    <w:rsid w:val="00955095"/>
    <w:rsid w:val="00956E15"/>
    <w:rsid w:val="00957EEA"/>
    <w:rsid w:val="00960A68"/>
    <w:rsid w:val="009620AC"/>
    <w:rsid w:val="00964D3E"/>
    <w:rsid w:val="00970BE7"/>
    <w:rsid w:val="009714E6"/>
    <w:rsid w:val="00971F11"/>
    <w:rsid w:val="00971F64"/>
    <w:rsid w:val="00972B66"/>
    <w:rsid w:val="00975359"/>
    <w:rsid w:val="00976A0E"/>
    <w:rsid w:val="00976C02"/>
    <w:rsid w:val="00976F1A"/>
    <w:rsid w:val="00982886"/>
    <w:rsid w:val="0098480A"/>
    <w:rsid w:val="00986C61"/>
    <w:rsid w:val="00990AFD"/>
    <w:rsid w:val="009920D6"/>
    <w:rsid w:val="009931FC"/>
    <w:rsid w:val="009959EE"/>
    <w:rsid w:val="00997D8F"/>
    <w:rsid w:val="009A050B"/>
    <w:rsid w:val="009A10EF"/>
    <w:rsid w:val="009A114E"/>
    <w:rsid w:val="009A28E3"/>
    <w:rsid w:val="009A3257"/>
    <w:rsid w:val="009A4D12"/>
    <w:rsid w:val="009A6BBD"/>
    <w:rsid w:val="009A72D6"/>
    <w:rsid w:val="009B0845"/>
    <w:rsid w:val="009B2663"/>
    <w:rsid w:val="009B569E"/>
    <w:rsid w:val="009B5BE7"/>
    <w:rsid w:val="009C073A"/>
    <w:rsid w:val="009C4107"/>
    <w:rsid w:val="009C4429"/>
    <w:rsid w:val="009C6185"/>
    <w:rsid w:val="009C62C2"/>
    <w:rsid w:val="009D0BDB"/>
    <w:rsid w:val="009D19F4"/>
    <w:rsid w:val="009D2D10"/>
    <w:rsid w:val="009D5B00"/>
    <w:rsid w:val="009E02DE"/>
    <w:rsid w:val="009E090C"/>
    <w:rsid w:val="009E153E"/>
    <w:rsid w:val="009E3696"/>
    <w:rsid w:val="009E389F"/>
    <w:rsid w:val="009E4E33"/>
    <w:rsid w:val="009E5410"/>
    <w:rsid w:val="009E6E7D"/>
    <w:rsid w:val="009F045C"/>
    <w:rsid w:val="009F1901"/>
    <w:rsid w:val="009F1BF2"/>
    <w:rsid w:val="009F2809"/>
    <w:rsid w:val="009F322E"/>
    <w:rsid w:val="009F467E"/>
    <w:rsid w:val="009F5EC4"/>
    <w:rsid w:val="00A002C5"/>
    <w:rsid w:val="00A01B10"/>
    <w:rsid w:val="00A05A22"/>
    <w:rsid w:val="00A05A93"/>
    <w:rsid w:val="00A06F4B"/>
    <w:rsid w:val="00A10639"/>
    <w:rsid w:val="00A1313B"/>
    <w:rsid w:val="00A13146"/>
    <w:rsid w:val="00A13885"/>
    <w:rsid w:val="00A14533"/>
    <w:rsid w:val="00A16C08"/>
    <w:rsid w:val="00A201EC"/>
    <w:rsid w:val="00A208E3"/>
    <w:rsid w:val="00A20BD1"/>
    <w:rsid w:val="00A211A2"/>
    <w:rsid w:val="00A21526"/>
    <w:rsid w:val="00A22636"/>
    <w:rsid w:val="00A23B5C"/>
    <w:rsid w:val="00A27628"/>
    <w:rsid w:val="00A27AA3"/>
    <w:rsid w:val="00A30B12"/>
    <w:rsid w:val="00A30CD5"/>
    <w:rsid w:val="00A31796"/>
    <w:rsid w:val="00A31824"/>
    <w:rsid w:val="00A31B44"/>
    <w:rsid w:val="00A31E20"/>
    <w:rsid w:val="00A3336E"/>
    <w:rsid w:val="00A33637"/>
    <w:rsid w:val="00A33A74"/>
    <w:rsid w:val="00A34A00"/>
    <w:rsid w:val="00A36A22"/>
    <w:rsid w:val="00A411B3"/>
    <w:rsid w:val="00A42FCF"/>
    <w:rsid w:val="00A46D61"/>
    <w:rsid w:val="00A47488"/>
    <w:rsid w:val="00A51625"/>
    <w:rsid w:val="00A53876"/>
    <w:rsid w:val="00A54209"/>
    <w:rsid w:val="00A60FF1"/>
    <w:rsid w:val="00A610E3"/>
    <w:rsid w:val="00A61103"/>
    <w:rsid w:val="00A61D7D"/>
    <w:rsid w:val="00A64A1D"/>
    <w:rsid w:val="00A65903"/>
    <w:rsid w:val="00A6597B"/>
    <w:rsid w:val="00A65A74"/>
    <w:rsid w:val="00A712B1"/>
    <w:rsid w:val="00A72AE2"/>
    <w:rsid w:val="00A73244"/>
    <w:rsid w:val="00A74AC2"/>
    <w:rsid w:val="00A76B44"/>
    <w:rsid w:val="00A76FE7"/>
    <w:rsid w:val="00A77E44"/>
    <w:rsid w:val="00A813CD"/>
    <w:rsid w:val="00A818D2"/>
    <w:rsid w:val="00A81B34"/>
    <w:rsid w:val="00A8606E"/>
    <w:rsid w:val="00A91A98"/>
    <w:rsid w:val="00A92009"/>
    <w:rsid w:val="00A92130"/>
    <w:rsid w:val="00A93719"/>
    <w:rsid w:val="00A94236"/>
    <w:rsid w:val="00A944E0"/>
    <w:rsid w:val="00A96BAB"/>
    <w:rsid w:val="00A9751B"/>
    <w:rsid w:val="00AA2535"/>
    <w:rsid w:val="00AA3E9A"/>
    <w:rsid w:val="00AA4A5E"/>
    <w:rsid w:val="00AB008C"/>
    <w:rsid w:val="00AB12BE"/>
    <w:rsid w:val="00AB12D3"/>
    <w:rsid w:val="00AB2289"/>
    <w:rsid w:val="00AB3D06"/>
    <w:rsid w:val="00AB43B2"/>
    <w:rsid w:val="00AB462B"/>
    <w:rsid w:val="00AB6B81"/>
    <w:rsid w:val="00AC0A5F"/>
    <w:rsid w:val="00AC1022"/>
    <w:rsid w:val="00AC1055"/>
    <w:rsid w:val="00AC234B"/>
    <w:rsid w:val="00AC75F7"/>
    <w:rsid w:val="00AD0459"/>
    <w:rsid w:val="00AD0BF7"/>
    <w:rsid w:val="00AD5139"/>
    <w:rsid w:val="00AD532C"/>
    <w:rsid w:val="00AD58CB"/>
    <w:rsid w:val="00AD6851"/>
    <w:rsid w:val="00AD6A4C"/>
    <w:rsid w:val="00AE1064"/>
    <w:rsid w:val="00AE15A9"/>
    <w:rsid w:val="00AE1900"/>
    <w:rsid w:val="00AE1AFB"/>
    <w:rsid w:val="00AE502F"/>
    <w:rsid w:val="00AE7AED"/>
    <w:rsid w:val="00AF07B8"/>
    <w:rsid w:val="00AF0F5D"/>
    <w:rsid w:val="00AF28BD"/>
    <w:rsid w:val="00AF292D"/>
    <w:rsid w:val="00AF589D"/>
    <w:rsid w:val="00AF7B88"/>
    <w:rsid w:val="00AF7BDF"/>
    <w:rsid w:val="00B0318F"/>
    <w:rsid w:val="00B036E1"/>
    <w:rsid w:val="00B03849"/>
    <w:rsid w:val="00B03AE4"/>
    <w:rsid w:val="00B062A0"/>
    <w:rsid w:val="00B06D84"/>
    <w:rsid w:val="00B07314"/>
    <w:rsid w:val="00B07505"/>
    <w:rsid w:val="00B133FA"/>
    <w:rsid w:val="00B15118"/>
    <w:rsid w:val="00B15776"/>
    <w:rsid w:val="00B20951"/>
    <w:rsid w:val="00B21F35"/>
    <w:rsid w:val="00B25EF3"/>
    <w:rsid w:val="00B26A81"/>
    <w:rsid w:val="00B27FFB"/>
    <w:rsid w:val="00B30151"/>
    <w:rsid w:val="00B31373"/>
    <w:rsid w:val="00B325EA"/>
    <w:rsid w:val="00B32E7D"/>
    <w:rsid w:val="00B3362A"/>
    <w:rsid w:val="00B35E92"/>
    <w:rsid w:val="00B4097B"/>
    <w:rsid w:val="00B4177A"/>
    <w:rsid w:val="00B41B44"/>
    <w:rsid w:val="00B42F6F"/>
    <w:rsid w:val="00B433DE"/>
    <w:rsid w:val="00B44C80"/>
    <w:rsid w:val="00B44D1A"/>
    <w:rsid w:val="00B45A6F"/>
    <w:rsid w:val="00B45E02"/>
    <w:rsid w:val="00B4792B"/>
    <w:rsid w:val="00B501B6"/>
    <w:rsid w:val="00B50D64"/>
    <w:rsid w:val="00B526DD"/>
    <w:rsid w:val="00B52782"/>
    <w:rsid w:val="00B5582F"/>
    <w:rsid w:val="00B5613A"/>
    <w:rsid w:val="00B5644F"/>
    <w:rsid w:val="00B56DBB"/>
    <w:rsid w:val="00B61422"/>
    <w:rsid w:val="00B61F2B"/>
    <w:rsid w:val="00B65A08"/>
    <w:rsid w:val="00B67C91"/>
    <w:rsid w:val="00B708FE"/>
    <w:rsid w:val="00B70AD1"/>
    <w:rsid w:val="00B738EA"/>
    <w:rsid w:val="00B744B8"/>
    <w:rsid w:val="00B74899"/>
    <w:rsid w:val="00B749DD"/>
    <w:rsid w:val="00B76887"/>
    <w:rsid w:val="00B77138"/>
    <w:rsid w:val="00B7780D"/>
    <w:rsid w:val="00B77FFB"/>
    <w:rsid w:val="00B8045F"/>
    <w:rsid w:val="00B80F96"/>
    <w:rsid w:val="00B868E2"/>
    <w:rsid w:val="00B91806"/>
    <w:rsid w:val="00B9196E"/>
    <w:rsid w:val="00B94192"/>
    <w:rsid w:val="00B9555A"/>
    <w:rsid w:val="00B95ED6"/>
    <w:rsid w:val="00B95FF3"/>
    <w:rsid w:val="00B976EE"/>
    <w:rsid w:val="00B97A96"/>
    <w:rsid w:val="00BA599C"/>
    <w:rsid w:val="00BA5D8E"/>
    <w:rsid w:val="00BB4B4E"/>
    <w:rsid w:val="00BB63C4"/>
    <w:rsid w:val="00BB7A55"/>
    <w:rsid w:val="00BC0667"/>
    <w:rsid w:val="00BC245B"/>
    <w:rsid w:val="00BC2B00"/>
    <w:rsid w:val="00BC2C36"/>
    <w:rsid w:val="00BC35D0"/>
    <w:rsid w:val="00BC76EE"/>
    <w:rsid w:val="00BC79D7"/>
    <w:rsid w:val="00BD0C30"/>
    <w:rsid w:val="00BD11F8"/>
    <w:rsid w:val="00BD1433"/>
    <w:rsid w:val="00BD157C"/>
    <w:rsid w:val="00BD2D97"/>
    <w:rsid w:val="00BE1C62"/>
    <w:rsid w:val="00BE2E04"/>
    <w:rsid w:val="00BE30E8"/>
    <w:rsid w:val="00BE4027"/>
    <w:rsid w:val="00BE410E"/>
    <w:rsid w:val="00BE5C57"/>
    <w:rsid w:val="00BE6AE5"/>
    <w:rsid w:val="00BE70E2"/>
    <w:rsid w:val="00BF03AA"/>
    <w:rsid w:val="00BF0D15"/>
    <w:rsid w:val="00BF0E74"/>
    <w:rsid w:val="00BF1DFD"/>
    <w:rsid w:val="00BF245E"/>
    <w:rsid w:val="00BF2A6D"/>
    <w:rsid w:val="00BF3297"/>
    <w:rsid w:val="00BF3E6D"/>
    <w:rsid w:val="00BF5655"/>
    <w:rsid w:val="00BF6C90"/>
    <w:rsid w:val="00BF6DA5"/>
    <w:rsid w:val="00C00372"/>
    <w:rsid w:val="00C03F87"/>
    <w:rsid w:val="00C07EA5"/>
    <w:rsid w:val="00C16A1D"/>
    <w:rsid w:val="00C17468"/>
    <w:rsid w:val="00C176E2"/>
    <w:rsid w:val="00C20B90"/>
    <w:rsid w:val="00C24066"/>
    <w:rsid w:val="00C24764"/>
    <w:rsid w:val="00C24B5E"/>
    <w:rsid w:val="00C26474"/>
    <w:rsid w:val="00C2705B"/>
    <w:rsid w:val="00C30B19"/>
    <w:rsid w:val="00C32187"/>
    <w:rsid w:val="00C326BF"/>
    <w:rsid w:val="00C4159E"/>
    <w:rsid w:val="00C41E6E"/>
    <w:rsid w:val="00C42A68"/>
    <w:rsid w:val="00C42FAB"/>
    <w:rsid w:val="00C45DA7"/>
    <w:rsid w:val="00C47349"/>
    <w:rsid w:val="00C50EBE"/>
    <w:rsid w:val="00C51956"/>
    <w:rsid w:val="00C5212A"/>
    <w:rsid w:val="00C5341D"/>
    <w:rsid w:val="00C535D4"/>
    <w:rsid w:val="00C537A3"/>
    <w:rsid w:val="00C57FE9"/>
    <w:rsid w:val="00C608F3"/>
    <w:rsid w:val="00C62160"/>
    <w:rsid w:val="00C621B0"/>
    <w:rsid w:val="00C62869"/>
    <w:rsid w:val="00C640A5"/>
    <w:rsid w:val="00C6574B"/>
    <w:rsid w:val="00C65DD5"/>
    <w:rsid w:val="00C676C1"/>
    <w:rsid w:val="00C71044"/>
    <w:rsid w:val="00C74333"/>
    <w:rsid w:val="00C74836"/>
    <w:rsid w:val="00C74C9F"/>
    <w:rsid w:val="00C75E0C"/>
    <w:rsid w:val="00C808CC"/>
    <w:rsid w:val="00C80E9F"/>
    <w:rsid w:val="00C80EC7"/>
    <w:rsid w:val="00C81AEE"/>
    <w:rsid w:val="00C8304B"/>
    <w:rsid w:val="00C83435"/>
    <w:rsid w:val="00C83C3E"/>
    <w:rsid w:val="00C85B50"/>
    <w:rsid w:val="00C903A5"/>
    <w:rsid w:val="00C90A41"/>
    <w:rsid w:val="00C92D17"/>
    <w:rsid w:val="00C9425F"/>
    <w:rsid w:val="00CA0B57"/>
    <w:rsid w:val="00CA2388"/>
    <w:rsid w:val="00CA481D"/>
    <w:rsid w:val="00CA7094"/>
    <w:rsid w:val="00CB1D6F"/>
    <w:rsid w:val="00CB2799"/>
    <w:rsid w:val="00CB367C"/>
    <w:rsid w:val="00CB6925"/>
    <w:rsid w:val="00CC1440"/>
    <w:rsid w:val="00CC169D"/>
    <w:rsid w:val="00CC2237"/>
    <w:rsid w:val="00CC6AC0"/>
    <w:rsid w:val="00CC7426"/>
    <w:rsid w:val="00CD16B5"/>
    <w:rsid w:val="00CD394D"/>
    <w:rsid w:val="00CD4828"/>
    <w:rsid w:val="00CD6123"/>
    <w:rsid w:val="00CE104B"/>
    <w:rsid w:val="00CE18F8"/>
    <w:rsid w:val="00CE31E7"/>
    <w:rsid w:val="00CE3BEF"/>
    <w:rsid w:val="00CE4796"/>
    <w:rsid w:val="00CE7200"/>
    <w:rsid w:val="00CE7E4A"/>
    <w:rsid w:val="00CF07E1"/>
    <w:rsid w:val="00CF0C97"/>
    <w:rsid w:val="00CF1A6E"/>
    <w:rsid w:val="00CF570E"/>
    <w:rsid w:val="00CF58DF"/>
    <w:rsid w:val="00CF5B88"/>
    <w:rsid w:val="00CF63B8"/>
    <w:rsid w:val="00CF781A"/>
    <w:rsid w:val="00CF7E64"/>
    <w:rsid w:val="00D02756"/>
    <w:rsid w:val="00D03F25"/>
    <w:rsid w:val="00D064BF"/>
    <w:rsid w:val="00D06ED5"/>
    <w:rsid w:val="00D07CE3"/>
    <w:rsid w:val="00D135A6"/>
    <w:rsid w:val="00D137B0"/>
    <w:rsid w:val="00D143AE"/>
    <w:rsid w:val="00D201A6"/>
    <w:rsid w:val="00D20B09"/>
    <w:rsid w:val="00D21144"/>
    <w:rsid w:val="00D236CA"/>
    <w:rsid w:val="00D25D6E"/>
    <w:rsid w:val="00D263F0"/>
    <w:rsid w:val="00D26DBD"/>
    <w:rsid w:val="00D27717"/>
    <w:rsid w:val="00D27AAA"/>
    <w:rsid w:val="00D30071"/>
    <w:rsid w:val="00D301E6"/>
    <w:rsid w:val="00D31CC4"/>
    <w:rsid w:val="00D357B9"/>
    <w:rsid w:val="00D370F7"/>
    <w:rsid w:val="00D412F0"/>
    <w:rsid w:val="00D41FA9"/>
    <w:rsid w:val="00D4531D"/>
    <w:rsid w:val="00D510F3"/>
    <w:rsid w:val="00D5188F"/>
    <w:rsid w:val="00D52D9D"/>
    <w:rsid w:val="00D538D9"/>
    <w:rsid w:val="00D54BA0"/>
    <w:rsid w:val="00D57332"/>
    <w:rsid w:val="00D57433"/>
    <w:rsid w:val="00D574ED"/>
    <w:rsid w:val="00D57561"/>
    <w:rsid w:val="00D61373"/>
    <w:rsid w:val="00D645BB"/>
    <w:rsid w:val="00D719C1"/>
    <w:rsid w:val="00D7331A"/>
    <w:rsid w:val="00D73422"/>
    <w:rsid w:val="00D73E7D"/>
    <w:rsid w:val="00D740F0"/>
    <w:rsid w:val="00D7575E"/>
    <w:rsid w:val="00D8151B"/>
    <w:rsid w:val="00D857B5"/>
    <w:rsid w:val="00D919E6"/>
    <w:rsid w:val="00D91D48"/>
    <w:rsid w:val="00D92D25"/>
    <w:rsid w:val="00D93552"/>
    <w:rsid w:val="00D93BE3"/>
    <w:rsid w:val="00D940F9"/>
    <w:rsid w:val="00D97F51"/>
    <w:rsid w:val="00DA065D"/>
    <w:rsid w:val="00DA0ADE"/>
    <w:rsid w:val="00DA1B82"/>
    <w:rsid w:val="00DA1F3F"/>
    <w:rsid w:val="00DA2B3D"/>
    <w:rsid w:val="00DA332F"/>
    <w:rsid w:val="00DA380D"/>
    <w:rsid w:val="00DA3E3F"/>
    <w:rsid w:val="00DA4123"/>
    <w:rsid w:val="00DA6C77"/>
    <w:rsid w:val="00DA7171"/>
    <w:rsid w:val="00DB2200"/>
    <w:rsid w:val="00DB388D"/>
    <w:rsid w:val="00DB64A0"/>
    <w:rsid w:val="00DC0E74"/>
    <w:rsid w:val="00DC2120"/>
    <w:rsid w:val="00DC2BA7"/>
    <w:rsid w:val="00DC5E02"/>
    <w:rsid w:val="00DD02E1"/>
    <w:rsid w:val="00DD0416"/>
    <w:rsid w:val="00DD25FF"/>
    <w:rsid w:val="00DD2C12"/>
    <w:rsid w:val="00DD2FD8"/>
    <w:rsid w:val="00DD453D"/>
    <w:rsid w:val="00DD48D5"/>
    <w:rsid w:val="00DD6A5B"/>
    <w:rsid w:val="00DD7DD2"/>
    <w:rsid w:val="00DE14E9"/>
    <w:rsid w:val="00DE1D08"/>
    <w:rsid w:val="00DE2236"/>
    <w:rsid w:val="00DE30D8"/>
    <w:rsid w:val="00DE5549"/>
    <w:rsid w:val="00DE7395"/>
    <w:rsid w:val="00DE7757"/>
    <w:rsid w:val="00DE7E55"/>
    <w:rsid w:val="00DF0A4F"/>
    <w:rsid w:val="00DF1CF2"/>
    <w:rsid w:val="00DF4E06"/>
    <w:rsid w:val="00DF630F"/>
    <w:rsid w:val="00E00794"/>
    <w:rsid w:val="00E01CAB"/>
    <w:rsid w:val="00E059B2"/>
    <w:rsid w:val="00E06313"/>
    <w:rsid w:val="00E107D3"/>
    <w:rsid w:val="00E121D4"/>
    <w:rsid w:val="00E15A04"/>
    <w:rsid w:val="00E22C11"/>
    <w:rsid w:val="00E24161"/>
    <w:rsid w:val="00E2534A"/>
    <w:rsid w:val="00E262D8"/>
    <w:rsid w:val="00E26656"/>
    <w:rsid w:val="00E27169"/>
    <w:rsid w:val="00E306B9"/>
    <w:rsid w:val="00E30DF4"/>
    <w:rsid w:val="00E3119D"/>
    <w:rsid w:val="00E31DB7"/>
    <w:rsid w:val="00E336BE"/>
    <w:rsid w:val="00E41546"/>
    <w:rsid w:val="00E419A3"/>
    <w:rsid w:val="00E4299C"/>
    <w:rsid w:val="00E4410D"/>
    <w:rsid w:val="00E44CA9"/>
    <w:rsid w:val="00E50890"/>
    <w:rsid w:val="00E5243B"/>
    <w:rsid w:val="00E55E28"/>
    <w:rsid w:val="00E600A7"/>
    <w:rsid w:val="00E63459"/>
    <w:rsid w:val="00E636F8"/>
    <w:rsid w:val="00E63AA9"/>
    <w:rsid w:val="00E66112"/>
    <w:rsid w:val="00E715E7"/>
    <w:rsid w:val="00E7208B"/>
    <w:rsid w:val="00E7374B"/>
    <w:rsid w:val="00E7432A"/>
    <w:rsid w:val="00E746F2"/>
    <w:rsid w:val="00E81195"/>
    <w:rsid w:val="00E82A89"/>
    <w:rsid w:val="00E85401"/>
    <w:rsid w:val="00E92A81"/>
    <w:rsid w:val="00E95281"/>
    <w:rsid w:val="00E95400"/>
    <w:rsid w:val="00E9605C"/>
    <w:rsid w:val="00E96FE5"/>
    <w:rsid w:val="00E978B8"/>
    <w:rsid w:val="00EA195E"/>
    <w:rsid w:val="00EA226F"/>
    <w:rsid w:val="00EA46F5"/>
    <w:rsid w:val="00EA50A7"/>
    <w:rsid w:val="00EA72FA"/>
    <w:rsid w:val="00EA7E7D"/>
    <w:rsid w:val="00EB0DE6"/>
    <w:rsid w:val="00EB1B4B"/>
    <w:rsid w:val="00EB2974"/>
    <w:rsid w:val="00EB3428"/>
    <w:rsid w:val="00EB4EC1"/>
    <w:rsid w:val="00EB774E"/>
    <w:rsid w:val="00EC04BB"/>
    <w:rsid w:val="00EC1428"/>
    <w:rsid w:val="00EC226D"/>
    <w:rsid w:val="00EC571A"/>
    <w:rsid w:val="00EC5A02"/>
    <w:rsid w:val="00EC6B9D"/>
    <w:rsid w:val="00ED1C79"/>
    <w:rsid w:val="00ED2DEB"/>
    <w:rsid w:val="00ED2E9D"/>
    <w:rsid w:val="00ED4770"/>
    <w:rsid w:val="00ED4A15"/>
    <w:rsid w:val="00ED6D01"/>
    <w:rsid w:val="00ED6EDA"/>
    <w:rsid w:val="00ED7366"/>
    <w:rsid w:val="00EE0334"/>
    <w:rsid w:val="00EE1E46"/>
    <w:rsid w:val="00EE293F"/>
    <w:rsid w:val="00EE2D6D"/>
    <w:rsid w:val="00EE3D35"/>
    <w:rsid w:val="00EE4B5E"/>
    <w:rsid w:val="00EE5F7D"/>
    <w:rsid w:val="00EE7B48"/>
    <w:rsid w:val="00EF00E1"/>
    <w:rsid w:val="00EF554B"/>
    <w:rsid w:val="00F00F05"/>
    <w:rsid w:val="00F0148A"/>
    <w:rsid w:val="00F014E7"/>
    <w:rsid w:val="00F022E2"/>
    <w:rsid w:val="00F02EA5"/>
    <w:rsid w:val="00F03380"/>
    <w:rsid w:val="00F03996"/>
    <w:rsid w:val="00F03B7B"/>
    <w:rsid w:val="00F07CA8"/>
    <w:rsid w:val="00F12A76"/>
    <w:rsid w:val="00F16030"/>
    <w:rsid w:val="00F22BFF"/>
    <w:rsid w:val="00F27533"/>
    <w:rsid w:val="00F32FC3"/>
    <w:rsid w:val="00F3351F"/>
    <w:rsid w:val="00F33720"/>
    <w:rsid w:val="00F4056C"/>
    <w:rsid w:val="00F43CA0"/>
    <w:rsid w:val="00F45022"/>
    <w:rsid w:val="00F47825"/>
    <w:rsid w:val="00F51A31"/>
    <w:rsid w:val="00F569A0"/>
    <w:rsid w:val="00F634CB"/>
    <w:rsid w:val="00F64D4B"/>
    <w:rsid w:val="00F64DB3"/>
    <w:rsid w:val="00F664BB"/>
    <w:rsid w:val="00F666E7"/>
    <w:rsid w:val="00F67197"/>
    <w:rsid w:val="00F70801"/>
    <w:rsid w:val="00F712B9"/>
    <w:rsid w:val="00F717EF"/>
    <w:rsid w:val="00F74188"/>
    <w:rsid w:val="00F754E2"/>
    <w:rsid w:val="00F7672D"/>
    <w:rsid w:val="00F7692D"/>
    <w:rsid w:val="00F779FB"/>
    <w:rsid w:val="00F800C3"/>
    <w:rsid w:val="00F8082F"/>
    <w:rsid w:val="00F82406"/>
    <w:rsid w:val="00F832F9"/>
    <w:rsid w:val="00F83EEC"/>
    <w:rsid w:val="00F84C7D"/>
    <w:rsid w:val="00F93A27"/>
    <w:rsid w:val="00F93B6E"/>
    <w:rsid w:val="00F96980"/>
    <w:rsid w:val="00FA0B13"/>
    <w:rsid w:val="00FA11E1"/>
    <w:rsid w:val="00FA174C"/>
    <w:rsid w:val="00FA3336"/>
    <w:rsid w:val="00FA4B55"/>
    <w:rsid w:val="00FB2038"/>
    <w:rsid w:val="00FB448D"/>
    <w:rsid w:val="00FB6DC4"/>
    <w:rsid w:val="00FC04AF"/>
    <w:rsid w:val="00FC08BB"/>
    <w:rsid w:val="00FC208B"/>
    <w:rsid w:val="00FC3180"/>
    <w:rsid w:val="00FC4286"/>
    <w:rsid w:val="00FD036D"/>
    <w:rsid w:val="00FD1657"/>
    <w:rsid w:val="00FD3993"/>
    <w:rsid w:val="00FE00E1"/>
    <w:rsid w:val="00FE1B71"/>
    <w:rsid w:val="00FE1F62"/>
    <w:rsid w:val="00FE2CD1"/>
    <w:rsid w:val="00FE56AC"/>
    <w:rsid w:val="00FE67A9"/>
    <w:rsid w:val="00FE77B5"/>
    <w:rsid w:val="00FF12B1"/>
    <w:rsid w:val="00FF1883"/>
    <w:rsid w:val="00FF20A9"/>
    <w:rsid w:val="00FF2839"/>
    <w:rsid w:val="00FF3784"/>
    <w:rsid w:val="00FF45CC"/>
    <w:rsid w:val="00FF50A4"/>
    <w:rsid w:val="00FF5B55"/>
    <w:rsid w:val="00FF66BE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2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E241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x-none" w:eastAsia="en-US"/>
    </w:rPr>
  </w:style>
  <w:style w:type="character" w:styleId="Hervorhebung">
    <w:name w:val="Emphasis"/>
    <w:qFormat/>
    <w:locked/>
    <w:rPr>
      <w:i/>
      <w:iCs/>
    </w:rPr>
  </w:style>
  <w:style w:type="character" w:styleId="Fett">
    <w:name w:val="Strong"/>
    <w:qFormat/>
    <w:locked/>
    <w:rPr>
      <w:b/>
      <w:bCs/>
    </w:rPr>
  </w:style>
  <w:style w:type="character" w:styleId="Hyperlink">
    <w:name w:val="Hyperlink"/>
    <w:rsid w:val="00955095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E24161"/>
    <w:rPr>
      <w:rFonts w:ascii="Times New Roman" w:eastAsia="Times New Roman" w:hAnsi="Times New Roman"/>
      <w:b/>
      <w:bCs/>
      <w:sz w:val="36"/>
      <w:szCs w:val="36"/>
    </w:rPr>
  </w:style>
  <w:style w:type="character" w:styleId="BesuchterHyperlink">
    <w:name w:val="FollowedHyperlink"/>
    <w:uiPriority w:val="99"/>
    <w:semiHidden/>
    <w:unhideWhenUsed/>
    <w:rsid w:val="00CD394D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B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26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1C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261C9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1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261C9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E746F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E746F2"/>
    <w:rPr>
      <w:rFonts w:eastAsia="Times New Roman"/>
      <w:lang w:eastAsia="en-US"/>
    </w:rPr>
  </w:style>
  <w:style w:type="character" w:styleId="Funotenzeichen">
    <w:name w:val="footnote reference"/>
    <w:uiPriority w:val="99"/>
    <w:semiHidden/>
    <w:unhideWhenUsed/>
    <w:rsid w:val="00E746F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447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218B7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FF77C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FF77C9"/>
    <w:rPr>
      <w:rFonts w:eastAsia="Times New Roman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FF77C9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2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2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E241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x-none" w:eastAsia="en-US"/>
    </w:rPr>
  </w:style>
  <w:style w:type="character" w:styleId="Hervorhebung">
    <w:name w:val="Emphasis"/>
    <w:qFormat/>
    <w:locked/>
    <w:rPr>
      <w:i/>
      <w:iCs/>
    </w:rPr>
  </w:style>
  <w:style w:type="character" w:styleId="Fett">
    <w:name w:val="Strong"/>
    <w:qFormat/>
    <w:locked/>
    <w:rPr>
      <w:b/>
      <w:bCs/>
    </w:rPr>
  </w:style>
  <w:style w:type="character" w:styleId="Hyperlink">
    <w:name w:val="Hyperlink"/>
    <w:rsid w:val="00955095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E24161"/>
    <w:rPr>
      <w:rFonts w:ascii="Times New Roman" w:eastAsia="Times New Roman" w:hAnsi="Times New Roman"/>
      <w:b/>
      <w:bCs/>
      <w:sz w:val="36"/>
      <w:szCs w:val="36"/>
    </w:rPr>
  </w:style>
  <w:style w:type="character" w:styleId="BesuchterHyperlink">
    <w:name w:val="FollowedHyperlink"/>
    <w:uiPriority w:val="99"/>
    <w:semiHidden/>
    <w:unhideWhenUsed/>
    <w:rsid w:val="00CD394D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B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26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1C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261C9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1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261C9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E746F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E746F2"/>
    <w:rPr>
      <w:rFonts w:eastAsia="Times New Roman"/>
      <w:lang w:eastAsia="en-US"/>
    </w:rPr>
  </w:style>
  <w:style w:type="character" w:styleId="Funotenzeichen">
    <w:name w:val="footnote reference"/>
    <w:uiPriority w:val="99"/>
    <w:semiHidden/>
    <w:unhideWhenUsed/>
    <w:rsid w:val="00E746F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447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218B7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FF77C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FF77C9"/>
    <w:rPr>
      <w:rFonts w:eastAsia="Times New Roman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FF77C9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2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iesvorbeugung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bundesrechnungshof.de/de/veroeffentlichungen/produkte/bemerkungen-jahresberichte/jahresberichte/2017-ergaenzungsband/langfassungen/2017-bemerkungen-ergaenzungsband-nr-09-nutzen-kieferorthopaedischer-behandlung-muss-endlich-erforscht-werden-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1CB6-0D06-4312-A2A7-A8BC9A89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4403</CharactersWithSpaces>
  <SharedDoc>false</SharedDoc>
  <HLinks>
    <vt:vector size="18" baseType="variant">
      <vt:variant>
        <vt:i4>7602213</vt:i4>
      </vt:variant>
      <vt:variant>
        <vt:i4>6</vt:i4>
      </vt:variant>
      <vt:variant>
        <vt:i4>0</vt:i4>
      </vt:variant>
      <vt:variant>
        <vt:i4>5</vt:i4>
      </vt:variant>
      <vt:variant>
        <vt:lpwstr>http://www.kariesvorbeugung.de/</vt:lpwstr>
      </vt:variant>
      <vt:variant>
        <vt:lpwstr/>
      </vt:variant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http://www.kariesvorbeugung.de/servicematerial.html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http://www.kariesvorbeugung.de/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2019-09-02T10:01:00Z</dcterms:created>
  <dcterms:modified xsi:type="dcterms:W3CDTF">2019-09-05T09:49:00Z</dcterms:modified>
</cp:coreProperties>
</file>