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4B50" w14:textId="77777777" w:rsidR="00D90D08" w:rsidRDefault="00D90D08" w:rsidP="00F6543D">
      <w:pPr>
        <w:spacing w:after="0"/>
        <w:jc w:val="both"/>
        <w:rPr>
          <w:rFonts w:ascii="Arial" w:hAnsi="Arial" w:cs="Arial"/>
          <w:b/>
          <w:spacing w:val="56"/>
          <w:sz w:val="32"/>
          <w:szCs w:val="32"/>
        </w:rPr>
      </w:pPr>
      <w:r>
        <w:rPr>
          <w:rFonts w:ascii="Arial" w:hAnsi="Arial" w:cs="Arial"/>
          <w:b/>
          <w:spacing w:val="56"/>
          <w:sz w:val="32"/>
          <w:szCs w:val="32"/>
        </w:rPr>
        <w:t>THEMENDIENST</w:t>
      </w:r>
    </w:p>
    <w:p w14:paraId="56144B51" w14:textId="77777777" w:rsidR="00D90D08" w:rsidRDefault="00D90D08" w:rsidP="00F6543D">
      <w:pPr>
        <w:spacing w:after="0"/>
        <w:jc w:val="both"/>
        <w:rPr>
          <w:rFonts w:ascii="Arial" w:hAnsi="Arial" w:cs="Arial"/>
        </w:rPr>
      </w:pPr>
    </w:p>
    <w:p w14:paraId="56144B52" w14:textId="7455DCB2" w:rsidR="00D90D08" w:rsidRDefault="004D04F2" w:rsidP="00F6543D">
      <w:pPr>
        <w:spacing w:after="0"/>
        <w:jc w:val="both"/>
        <w:rPr>
          <w:rFonts w:ascii="Arial" w:hAnsi="Arial" w:cs="Arial"/>
          <w:sz w:val="24"/>
          <w:szCs w:val="24"/>
          <w:u w:val="single"/>
        </w:rPr>
      </w:pPr>
      <w:bookmarkStart w:id="0" w:name="OLE_LINK1"/>
      <w:bookmarkStart w:id="1" w:name="OLE_LINK2"/>
      <w:r>
        <w:rPr>
          <w:rFonts w:ascii="Arial" w:hAnsi="Arial" w:cs="Arial"/>
          <w:sz w:val="24"/>
          <w:szCs w:val="24"/>
          <w:u w:val="single"/>
        </w:rPr>
        <w:t>Zahngesunde Ernährung</w:t>
      </w:r>
    </w:p>
    <w:p w14:paraId="0768A452" w14:textId="067C8AD9" w:rsidR="000E7947" w:rsidRDefault="00051327" w:rsidP="00F6543D">
      <w:pPr>
        <w:spacing w:after="0"/>
        <w:jc w:val="both"/>
        <w:rPr>
          <w:rFonts w:ascii="Arial" w:hAnsi="Arial" w:cs="Arial"/>
          <w:b/>
          <w:sz w:val="24"/>
          <w:szCs w:val="24"/>
        </w:rPr>
      </w:pPr>
      <w:r>
        <w:rPr>
          <w:rFonts w:ascii="Arial" w:hAnsi="Arial" w:cs="Arial"/>
          <w:b/>
          <w:sz w:val="24"/>
          <w:szCs w:val="24"/>
        </w:rPr>
        <w:t xml:space="preserve">Mit den richtigen Mahlzeiten zu mehr Mundgesundheit </w:t>
      </w:r>
    </w:p>
    <w:p w14:paraId="0024BEB4" w14:textId="77777777" w:rsidR="002A0691" w:rsidRPr="002A0691" w:rsidRDefault="002A0691" w:rsidP="00F6543D">
      <w:pPr>
        <w:spacing w:after="0"/>
        <w:jc w:val="both"/>
        <w:rPr>
          <w:rFonts w:ascii="Arial" w:hAnsi="Arial" w:cs="Arial"/>
          <w:b/>
          <w:sz w:val="24"/>
          <w:szCs w:val="24"/>
        </w:rPr>
      </w:pPr>
    </w:p>
    <w:p w14:paraId="3BDEABDB" w14:textId="72EB9F95" w:rsidR="002A5CFE" w:rsidRDefault="00803A2E" w:rsidP="00F6543D">
      <w:pPr>
        <w:spacing w:after="0"/>
        <w:jc w:val="both"/>
        <w:rPr>
          <w:rFonts w:ascii="Arial" w:hAnsi="Arial" w:cs="Arial"/>
          <w:szCs w:val="24"/>
        </w:rPr>
      </w:pPr>
      <w:r>
        <w:rPr>
          <w:rFonts w:ascii="Arial" w:hAnsi="Arial" w:cs="Arial"/>
          <w:szCs w:val="24"/>
        </w:rPr>
        <w:t>W</w:t>
      </w:r>
      <w:r w:rsidR="0039753C">
        <w:rPr>
          <w:rFonts w:ascii="Arial" w:hAnsi="Arial" w:cs="Arial"/>
          <w:szCs w:val="24"/>
        </w:rPr>
        <w:t xml:space="preserve">ie </w:t>
      </w:r>
      <w:r w:rsidR="00711EEE">
        <w:rPr>
          <w:rFonts w:ascii="Arial" w:hAnsi="Arial" w:cs="Arial"/>
          <w:szCs w:val="24"/>
        </w:rPr>
        <w:t xml:space="preserve">lässt sie sich </w:t>
      </w:r>
      <w:r>
        <w:rPr>
          <w:rFonts w:ascii="Arial" w:hAnsi="Arial" w:cs="Arial"/>
          <w:szCs w:val="24"/>
        </w:rPr>
        <w:t xml:space="preserve">eine </w:t>
      </w:r>
      <w:r w:rsidR="00E76A1A">
        <w:rPr>
          <w:rFonts w:ascii="Arial" w:hAnsi="Arial" w:cs="Arial"/>
          <w:szCs w:val="24"/>
        </w:rPr>
        <w:t>z</w:t>
      </w:r>
      <w:r>
        <w:rPr>
          <w:rFonts w:ascii="Arial" w:hAnsi="Arial" w:cs="Arial"/>
          <w:szCs w:val="24"/>
        </w:rPr>
        <w:t xml:space="preserve">ahngesunde Ernährung </w:t>
      </w:r>
      <w:r w:rsidR="00711EEE">
        <w:rPr>
          <w:rFonts w:ascii="Arial" w:hAnsi="Arial" w:cs="Arial"/>
          <w:szCs w:val="24"/>
        </w:rPr>
        <w:t>umsetzen</w:t>
      </w:r>
      <w:r w:rsidR="00F317C5">
        <w:rPr>
          <w:rFonts w:ascii="Arial" w:hAnsi="Arial" w:cs="Arial"/>
          <w:szCs w:val="24"/>
        </w:rPr>
        <w:t xml:space="preserve">? Die Wahl der richtigen Lebensmittel </w:t>
      </w:r>
      <w:r w:rsidR="00896EA9">
        <w:rPr>
          <w:rFonts w:ascii="Arial" w:hAnsi="Arial" w:cs="Arial"/>
          <w:szCs w:val="24"/>
        </w:rPr>
        <w:t xml:space="preserve">beeinflusst </w:t>
      </w:r>
      <w:r w:rsidR="004414DD">
        <w:rPr>
          <w:rFonts w:ascii="Arial" w:hAnsi="Arial" w:cs="Arial"/>
          <w:szCs w:val="24"/>
        </w:rPr>
        <w:t>nicht nur die allgemeine</w:t>
      </w:r>
      <w:r w:rsidR="00896EA9">
        <w:rPr>
          <w:rFonts w:ascii="Arial" w:hAnsi="Arial" w:cs="Arial"/>
          <w:szCs w:val="24"/>
        </w:rPr>
        <w:t xml:space="preserve"> Gesundheit</w:t>
      </w:r>
      <w:r w:rsidR="00DD7A20">
        <w:rPr>
          <w:rFonts w:ascii="Arial" w:hAnsi="Arial" w:cs="Arial"/>
          <w:szCs w:val="24"/>
        </w:rPr>
        <w:t xml:space="preserve">, sondern auch die des Mundraums. </w:t>
      </w:r>
      <w:r w:rsidR="00100117">
        <w:rPr>
          <w:rFonts w:ascii="Arial" w:hAnsi="Arial" w:cs="Arial"/>
          <w:szCs w:val="24"/>
        </w:rPr>
        <w:t>Die Informationsstelle für Kariesprophylaxe (</w:t>
      </w:r>
      <w:proofErr w:type="spellStart"/>
      <w:r w:rsidR="00100117">
        <w:rPr>
          <w:rFonts w:ascii="Arial" w:hAnsi="Arial" w:cs="Arial"/>
          <w:szCs w:val="24"/>
        </w:rPr>
        <w:t>IfK</w:t>
      </w:r>
      <w:proofErr w:type="spellEnd"/>
      <w:r w:rsidR="00100117">
        <w:rPr>
          <w:rFonts w:ascii="Arial" w:hAnsi="Arial" w:cs="Arial"/>
          <w:szCs w:val="24"/>
        </w:rPr>
        <w:t xml:space="preserve">) </w:t>
      </w:r>
      <w:r w:rsidR="006C5701">
        <w:rPr>
          <w:rFonts w:ascii="Arial" w:hAnsi="Arial" w:cs="Arial"/>
          <w:szCs w:val="24"/>
        </w:rPr>
        <w:t>gibt Tipps, wie eine</w:t>
      </w:r>
      <w:r w:rsidR="00163FE1">
        <w:rPr>
          <w:rFonts w:ascii="Arial" w:hAnsi="Arial" w:cs="Arial"/>
          <w:szCs w:val="24"/>
        </w:rPr>
        <w:t xml:space="preserve"> </w:t>
      </w:r>
      <w:r w:rsidR="006F4677">
        <w:rPr>
          <w:rFonts w:ascii="Arial" w:hAnsi="Arial" w:cs="Arial"/>
          <w:szCs w:val="24"/>
        </w:rPr>
        <w:t>ausgewogene</w:t>
      </w:r>
      <w:r w:rsidR="00650201">
        <w:rPr>
          <w:rFonts w:ascii="Arial" w:hAnsi="Arial" w:cs="Arial"/>
          <w:szCs w:val="24"/>
        </w:rPr>
        <w:t xml:space="preserve"> und </w:t>
      </w:r>
      <w:r w:rsidR="002B5D04">
        <w:rPr>
          <w:rFonts w:ascii="Arial" w:hAnsi="Arial" w:cs="Arial"/>
          <w:szCs w:val="24"/>
        </w:rPr>
        <w:t>abwechslungsreich</w:t>
      </w:r>
      <w:r w:rsidR="007F508D">
        <w:rPr>
          <w:rFonts w:ascii="Arial" w:hAnsi="Arial" w:cs="Arial"/>
          <w:szCs w:val="24"/>
        </w:rPr>
        <w:t>e</w:t>
      </w:r>
      <w:r w:rsidR="002B5D04">
        <w:rPr>
          <w:rFonts w:ascii="Arial" w:hAnsi="Arial" w:cs="Arial"/>
          <w:szCs w:val="24"/>
        </w:rPr>
        <w:t xml:space="preserve"> </w:t>
      </w:r>
      <w:r w:rsidR="005514EF">
        <w:rPr>
          <w:rFonts w:ascii="Arial" w:hAnsi="Arial" w:cs="Arial"/>
          <w:szCs w:val="24"/>
        </w:rPr>
        <w:t>Ernährung</w:t>
      </w:r>
      <w:r w:rsidR="006C5701">
        <w:rPr>
          <w:rFonts w:ascii="Arial" w:hAnsi="Arial" w:cs="Arial"/>
          <w:szCs w:val="24"/>
        </w:rPr>
        <w:t xml:space="preserve"> auch den Zähnen zugutekommt</w:t>
      </w:r>
      <w:r w:rsidR="00460015">
        <w:rPr>
          <w:rFonts w:ascii="Arial" w:hAnsi="Arial" w:cs="Arial"/>
          <w:szCs w:val="24"/>
        </w:rPr>
        <w:t xml:space="preserve">. </w:t>
      </w:r>
    </w:p>
    <w:p w14:paraId="299206E4" w14:textId="77777777" w:rsidR="00A70563" w:rsidRDefault="00A70563" w:rsidP="00F6543D">
      <w:pPr>
        <w:spacing w:after="0"/>
        <w:jc w:val="both"/>
        <w:rPr>
          <w:rFonts w:ascii="Arial" w:hAnsi="Arial" w:cs="Arial"/>
          <w:szCs w:val="24"/>
        </w:rPr>
      </w:pPr>
    </w:p>
    <w:p w14:paraId="616EE139" w14:textId="78F7E0A9" w:rsidR="00A70563" w:rsidRPr="00012ED2" w:rsidRDefault="002F152E" w:rsidP="00F6543D">
      <w:pPr>
        <w:spacing w:after="0"/>
        <w:jc w:val="both"/>
        <w:rPr>
          <w:rFonts w:ascii="Arial" w:hAnsi="Arial" w:cs="Arial"/>
          <w:b/>
          <w:bCs/>
          <w:szCs w:val="24"/>
        </w:rPr>
      </w:pPr>
      <w:r>
        <w:rPr>
          <w:rFonts w:ascii="Arial" w:hAnsi="Arial" w:cs="Arial"/>
          <w:b/>
          <w:bCs/>
          <w:szCs w:val="24"/>
        </w:rPr>
        <w:t>Lebensmittel</w:t>
      </w:r>
      <w:r w:rsidR="000D09FA">
        <w:rPr>
          <w:rFonts w:ascii="Arial" w:hAnsi="Arial" w:cs="Arial"/>
          <w:b/>
          <w:bCs/>
          <w:szCs w:val="24"/>
        </w:rPr>
        <w:t>auswahl</w:t>
      </w:r>
      <w:r>
        <w:rPr>
          <w:rFonts w:ascii="Arial" w:hAnsi="Arial" w:cs="Arial"/>
          <w:b/>
          <w:bCs/>
          <w:szCs w:val="24"/>
        </w:rPr>
        <w:t>: W</w:t>
      </w:r>
      <w:r w:rsidR="00644175">
        <w:rPr>
          <w:rFonts w:ascii="Arial" w:hAnsi="Arial" w:cs="Arial"/>
          <w:b/>
          <w:bCs/>
          <w:szCs w:val="24"/>
        </w:rPr>
        <w:t>elche Nahrung ist zahngesund</w:t>
      </w:r>
      <w:r>
        <w:rPr>
          <w:rFonts w:ascii="Arial" w:hAnsi="Arial" w:cs="Arial"/>
          <w:b/>
          <w:bCs/>
          <w:szCs w:val="24"/>
        </w:rPr>
        <w:t xml:space="preserve">? </w:t>
      </w:r>
    </w:p>
    <w:p w14:paraId="76143073" w14:textId="575D2129" w:rsidR="004F34E5" w:rsidRDefault="003F40A8" w:rsidP="004F34E5">
      <w:pPr>
        <w:spacing w:after="0"/>
        <w:jc w:val="both"/>
        <w:rPr>
          <w:rFonts w:ascii="Arial" w:hAnsi="Arial" w:cs="Arial"/>
          <w:szCs w:val="24"/>
        </w:rPr>
      </w:pPr>
      <w:r>
        <w:rPr>
          <w:rFonts w:ascii="Arial" w:hAnsi="Arial" w:cs="Arial"/>
          <w:szCs w:val="24"/>
        </w:rPr>
        <w:t>„</w:t>
      </w:r>
      <w:r w:rsidR="000425FC">
        <w:rPr>
          <w:rFonts w:ascii="Arial" w:hAnsi="Arial" w:cs="Arial"/>
          <w:szCs w:val="24"/>
        </w:rPr>
        <w:t xml:space="preserve">Bissfeste </w:t>
      </w:r>
      <w:r w:rsidR="00DF79FB">
        <w:rPr>
          <w:rFonts w:ascii="Arial" w:hAnsi="Arial" w:cs="Arial"/>
          <w:szCs w:val="24"/>
        </w:rPr>
        <w:t xml:space="preserve">Kost ist das Zauberwort: </w:t>
      </w:r>
      <w:r w:rsidR="003527EF">
        <w:rPr>
          <w:rFonts w:ascii="Arial" w:hAnsi="Arial" w:cs="Arial"/>
          <w:szCs w:val="24"/>
        </w:rPr>
        <w:t>Durch häufiges</w:t>
      </w:r>
      <w:r w:rsidR="008C5DD1">
        <w:rPr>
          <w:rFonts w:ascii="Arial" w:hAnsi="Arial" w:cs="Arial"/>
          <w:szCs w:val="24"/>
        </w:rPr>
        <w:t xml:space="preserve"> und ausreichendes Kauen wird der Speichelfluss angeregt, welcher zahnschädigend</w:t>
      </w:r>
      <w:r w:rsidR="00694CAA">
        <w:rPr>
          <w:rFonts w:ascii="Arial" w:hAnsi="Arial" w:cs="Arial"/>
          <w:szCs w:val="24"/>
        </w:rPr>
        <w:t>e</w:t>
      </w:r>
      <w:r w:rsidR="00A752A7">
        <w:rPr>
          <w:rFonts w:ascii="Arial" w:hAnsi="Arial" w:cs="Arial"/>
          <w:szCs w:val="24"/>
        </w:rPr>
        <w:t xml:space="preserve"> Säuren neutralisiert</w:t>
      </w:r>
      <w:r>
        <w:rPr>
          <w:rFonts w:ascii="Arial" w:hAnsi="Arial" w:cs="Arial"/>
          <w:szCs w:val="24"/>
        </w:rPr>
        <w:t>“</w:t>
      </w:r>
      <w:r w:rsidR="005F21BA">
        <w:rPr>
          <w:rFonts w:ascii="Arial" w:hAnsi="Arial" w:cs="Arial"/>
          <w:szCs w:val="24"/>
        </w:rPr>
        <w:t xml:space="preserve">, erklärt Professor </w:t>
      </w:r>
      <w:r w:rsidR="00885E0E" w:rsidRPr="00885E0E">
        <w:rPr>
          <w:rFonts w:ascii="Arial" w:hAnsi="Arial" w:cs="Arial"/>
          <w:szCs w:val="24"/>
        </w:rPr>
        <w:t>Dr. Stefan Zimmer, Sprecher der Informationsstelle für Kariesprophylaxe (</w:t>
      </w:r>
      <w:proofErr w:type="spellStart"/>
      <w:r w:rsidR="00885E0E" w:rsidRPr="00885E0E">
        <w:rPr>
          <w:rFonts w:ascii="Arial" w:hAnsi="Arial" w:cs="Arial"/>
          <w:szCs w:val="24"/>
        </w:rPr>
        <w:t>IfK</w:t>
      </w:r>
      <w:proofErr w:type="spellEnd"/>
      <w:r w:rsidR="00885E0E" w:rsidRPr="00885E0E">
        <w:rPr>
          <w:rFonts w:ascii="Arial" w:hAnsi="Arial" w:cs="Arial"/>
          <w:szCs w:val="24"/>
        </w:rPr>
        <w:t>) und Lehrstuhlinhaber für Zahnerhaltung und Präventive Zahnmedizin an der Universität Witten/Herdecke</w:t>
      </w:r>
      <w:r w:rsidR="00885E0E">
        <w:rPr>
          <w:rFonts w:ascii="Arial" w:hAnsi="Arial" w:cs="Arial"/>
          <w:szCs w:val="24"/>
        </w:rPr>
        <w:t>.</w:t>
      </w:r>
      <w:r w:rsidR="00A752A7">
        <w:rPr>
          <w:rFonts w:ascii="Arial" w:hAnsi="Arial" w:cs="Arial"/>
          <w:szCs w:val="24"/>
        </w:rPr>
        <w:t xml:space="preserve"> </w:t>
      </w:r>
      <w:r w:rsidR="00464D20" w:rsidRPr="002F152E">
        <w:rPr>
          <w:rFonts w:ascii="Arial" w:hAnsi="Arial" w:cs="Arial"/>
          <w:szCs w:val="24"/>
        </w:rPr>
        <w:t xml:space="preserve">Möglichst häufig sollten daher Vollkornbrot, Getreidegerichte, Obst, Salate und Rohkost auf den Teller kommen. </w:t>
      </w:r>
      <w:r w:rsidR="005673DF">
        <w:rPr>
          <w:rFonts w:ascii="Arial" w:hAnsi="Arial" w:cs="Arial"/>
          <w:szCs w:val="24"/>
        </w:rPr>
        <w:t xml:space="preserve">Vorsicht ist geboten bei </w:t>
      </w:r>
      <w:r w:rsidR="004F34E5">
        <w:rPr>
          <w:rFonts w:ascii="Arial" w:hAnsi="Arial" w:cs="Arial"/>
          <w:szCs w:val="24"/>
        </w:rPr>
        <w:t>stark zuckerhaltigen Lebensmitteln</w:t>
      </w:r>
      <w:r w:rsidR="00AF3838">
        <w:rPr>
          <w:rFonts w:ascii="Arial" w:hAnsi="Arial" w:cs="Arial"/>
          <w:szCs w:val="24"/>
        </w:rPr>
        <w:t xml:space="preserve">. </w:t>
      </w:r>
      <w:r w:rsidR="00E45FE1">
        <w:rPr>
          <w:rFonts w:ascii="Arial" w:hAnsi="Arial" w:cs="Arial"/>
          <w:szCs w:val="24"/>
        </w:rPr>
        <w:t>„</w:t>
      </w:r>
      <w:r w:rsidR="00F804E3" w:rsidRPr="004F34E5">
        <w:rPr>
          <w:rFonts w:ascii="Arial" w:hAnsi="Arial" w:cs="Arial"/>
          <w:szCs w:val="24"/>
        </w:rPr>
        <w:t>Vor allem klebrige Süßigkeiten bleiben lange an den Zähnen haften, sodass die Bakterien im Zahnbelag genug Zeit haben, den Zucker in schädliche Säure umzuwandeln. Die so entstandene Säure greift dann den Zahnschmelz an und ermöglicht die Kariesbildung</w:t>
      </w:r>
      <w:r w:rsidR="00E45FE1">
        <w:rPr>
          <w:rFonts w:ascii="Arial" w:hAnsi="Arial" w:cs="Arial"/>
          <w:szCs w:val="24"/>
        </w:rPr>
        <w:t>“, so der Experte.</w:t>
      </w:r>
      <w:r w:rsidR="00F804E3" w:rsidRPr="004F34E5">
        <w:rPr>
          <w:rFonts w:ascii="Arial" w:hAnsi="Arial" w:cs="Arial"/>
          <w:szCs w:val="24"/>
        </w:rPr>
        <w:t xml:space="preserve"> </w:t>
      </w:r>
      <w:r w:rsidR="008602B8">
        <w:rPr>
          <w:rFonts w:ascii="Arial" w:hAnsi="Arial" w:cs="Arial"/>
          <w:szCs w:val="24"/>
        </w:rPr>
        <w:t xml:space="preserve">Auch </w:t>
      </w:r>
      <w:r w:rsidR="006C38A6">
        <w:rPr>
          <w:rFonts w:ascii="Arial" w:hAnsi="Arial" w:cs="Arial"/>
          <w:szCs w:val="24"/>
        </w:rPr>
        <w:t xml:space="preserve">stark </w:t>
      </w:r>
      <w:r w:rsidR="008602B8">
        <w:rPr>
          <w:rFonts w:ascii="Arial" w:hAnsi="Arial" w:cs="Arial"/>
          <w:szCs w:val="24"/>
        </w:rPr>
        <w:t>s</w:t>
      </w:r>
      <w:r w:rsidR="003B1F59">
        <w:rPr>
          <w:rFonts w:ascii="Arial" w:hAnsi="Arial" w:cs="Arial"/>
          <w:szCs w:val="24"/>
        </w:rPr>
        <w:t xml:space="preserve">tärkehaltige </w:t>
      </w:r>
      <w:r w:rsidR="0003573D">
        <w:rPr>
          <w:rFonts w:ascii="Arial" w:hAnsi="Arial" w:cs="Arial"/>
          <w:szCs w:val="24"/>
        </w:rPr>
        <w:t xml:space="preserve">Nahrung wie Chips oder Salzstangen sollte mit Bedacht verzehrt werden, </w:t>
      </w:r>
      <w:r w:rsidR="004076A5">
        <w:rPr>
          <w:rFonts w:ascii="Arial" w:hAnsi="Arial" w:cs="Arial"/>
          <w:szCs w:val="24"/>
        </w:rPr>
        <w:t xml:space="preserve">da die </w:t>
      </w:r>
      <w:r w:rsidR="00610334">
        <w:rPr>
          <w:rFonts w:ascii="Arial" w:hAnsi="Arial" w:cs="Arial"/>
          <w:szCs w:val="24"/>
        </w:rPr>
        <w:t xml:space="preserve">enthaltene Stärke </w:t>
      </w:r>
      <w:r w:rsidR="00DC5727">
        <w:rPr>
          <w:rFonts w:ascii="Arial" w:hAnsi="Arial" w:cs="Arial"/>
          <w:szCs w:val="24"/>
        </w:rPr>
        <w:t xml:space="preserve">meist </w:t>
      </w:r>
      <w:r w:rsidR="000D6C76">
        <w:rPr>
          <w:rFonts w:ascii="Arial" w:hAnsi="Arial" w:cs="Arial"/>
          <w:szCs w:val="24"/>
        </w:rPr>
        <w:t xml:space="preserve">lange an den Zähnen klebt </w:t>
      </w:r>
      <w:r w:rsidR="00DC5727">
        <w:rPr>
          <w:rFonts w:ascii="Arial" w:hAnsi="Arial" w:cs="Arial"/>
          <w:szCs w:val="24"/>
        </w:rPr>
        <w:t xml:space="preserve">und dort von Enzymen im Speichel schnell in Zucker umgewandelt wird. </w:t>
      </w:r>
    </w:p>
    <w:p w14:paraId="36046659" w14:textId="77777777" w:rsidR="00AF3838" w:rsidRDefault="00AF3838" w:rsidP="004F34E5">
      <w:pPr>
        <w:spacing w:after="0"/>
        <w:jc w:val="both"/>
        <w:rPr>
          <w:rFonts w:ascii="Arial" w:hAnsi="Arial" w:cs="Arial"/>
          <w:szCs w:val="24"/>
        </w:rPr>
      </w:pPr>
    </w:p>
    <w:p w14:paraId="177F066C" w14:textId="03B8642F" w:rsidR="00AF3838" w:rsidRPr="00A61EA0" w:rsidRDefault="007131CF" w:rsidP="004F34E5">
      <w:pPr>
        <w:spacing w:after="0"/>
        <w:jc w:val="both"/>
        <w:rPr>
          <w:rFonts w:ascii="Arial" w:hAnsi="Arial" w:cs="Arial"/>
          <w:b/>
          <w:bCs/>
          <w:szCs w:val="24"/>
        </w:rPr>
      </w:pPr>
      <w:r>
        <w:rPr>
          <w:rFonts w:ascii="Arial" w:hAnsi="Arial" w:cs="Arial"/>
          <w:b/>
          <w:bCs/>
          <w:szCs w:val="24"/>
        </w:rPr>
        <w:t xml:space="preserve">Gesund für den Mund: Viel trinken </w:t>
      </w:r>
    </w:p>
    <w:p w14:paraId="49090D22" w14:textId="49948A12" w:rsidR="00AF3838" w:rsidRDefault="00C22FB1" w:rsidP="004F34E5">
      <w:pPr>
        <w:spacing w:after="0"/>
        <w:jc w:val="both"/>
        <w:rPr>
          <w:rFonts w:ascii="Arial" w:hAnsi="Arial" w:cs="Arial"/>
          <w:szCs w:val="24"/>
        </w:rPr>
      </w:pPr>
      <w:r>
        <w:rPr>
          <w:rFonts w:ascii="Arial" w:hAnsi="Arial" w:cs="Arial"/>
          <w:szCs w:val="24"/>
        </w:rPr>
        <w:t>Der Zahnmediziner</w:t>
      </w:r>
      <w:r w:rsidR="00080310">
        <w:rPr>
          <w:rFonts w:ascii="Arial" w:hAnsi="Arial" w:cs="Arial"/>
          <w:szCs w:val="24"/>
        </w:rPr>
        <w:t xml:space="preserve"> weist auch auf einen guten Flüssigkeitshaushalt hin: „</w:t>
      </w:r>
      <w:r w:rsidR="00504579">
        <w:rPr>
          <w:rFonts w:ascii="Arial" w:hAnsi="Arial" w:cs="Arial"/>
          <w:szCs w:val="24"/>
        </w:rPr>
        <w:t xml:space="preserve">Ausreichend und richtig zu trinken </w:t>
      </w:r>
      <w:r w:rsidR="009C1B26">
        <w:rPr>
          <w:rFonts w:ascii="Arial" w:hAnsi="Arial" w:cs="Arial"/>
          <w:szCs w:val="24"/>
        </w:rPr>
        <w:t xml:space="preserve">versorgt nicht nur den Körper mit wichtiger Flüssigkeit, sondern ist auch gut für die Zähne. </w:t>
      </w:r>
      <w:r w:rsidR="00A015AF">
        <w:rPr>
          <w:rFonts w:ascii="Arial" w:hAnsi="Arial" w:cs="Arial"/>
          <w:szCs w:val="24"/>
        </w:rPr>
        <w:t xml:space="preserve">Denn </w:t>
      </w:r>
      <w:r w:rsidR="00A015AF">
        <w:rPr>
          <w:rFonts w:ascii="Arial" w:hAnsi="Arial" w:cs="Arial"/>
          <w:szCs w:val="24"/>
        </w:rPr>
        <w:lastRenderedPageBreak/>
        <w:t xml:space="preserve">Mundtrockenheit ist unangenehm und </w:t>
      </w:r>
      <w:r w:rsidR="009E7432">
        <w:rPr>
          <w:rFonts w:ascii="Arial" w:hAnsi="Arial" w:cs="Arial"/>
          <w:szCs w:val="24"/>
        </w:rPr>
        <w:t>es</w:t>
      </w:r>
      <w:r w:rsidR="00E42D18">
        <w:rPr>
          <w:rFonts w:ascii="Arial" w:hAnsi="Arial" w:cs="Arial"/>
          <w:szCs w:val="24"/>
        </w:rPr>
        <w:t xml:space="preserve"> fehlt gleichzeitig a</w:t>
      </w:r>
      <w:r w:rsidR="007F0F44">
        <w:rPr>
          <w:rFonts w:ascii="Arial" w:hAnsi="Arial" w:cs="Arial"/>
          <w:szCs w:val="24"/>
        </w:rPr>
        <w:t>n</w:t>
      </w:r>
      <w:r w:rsidR="00E42D18">
        <w:rPr>
          <w:rFonts w:ascii="Arial" w:hAnsi="Arial" w:cs="Arial"/>
          <w:szCs w:val="24"/>
        </w:rPr>
        <w:t xml:space="preserve"> </w:t>
      </w:r>
      <w:r w:rsidR="00F24E07">
        <w:rPr>
          <w:rFonts w:ascii="Arial" w:hAnsi="Arial" w:cs="Arial"/>
          <w:szCs w:val="24"/>
        </w:rPr>
        <w:t>reinigendem und schützendem</w:t>
      </w:r>
      <w:r w:rsidR="007F0F44">
        <w:rPr>
          <w:rFonts w:ascii="Arial" w:hAnsi="Arial" w:cs="Arial"/>
          <w:szCs w:val="24"/>
        </w:rPr>
        <w:t xml:space="preserve"> Speichel.</w:t>
      </w:r>
      <w:r w:rsidR="00F24E07">
        <w:rPr>
          <w:rFonts w:ascii="Arial" w:hAnsi="Arial" w:cs="Arial"/>
          <w:szCs w:val="24"/>
        </w:rPr>
        <w:t>“</w:t>
      </w:r>
      <w:r w:rsidR="007F0F44">
        <w:rPr>
          <w:rFonts w:ascii="Arial" w:hAnsi="Arial" w:cs="Arial"/>
          <w:szCs w:val="24"/>
        </w:rPr>
        <w:t xml:space="preserve"> </w:t>
      </w:r>
      <w:r w:rsidR="001F3F31">
        <w:rPr>
          <w:rFonts w:ascii="Arial" w:hAnsi="Arial" w:cs="Arial"/>
          <w:szCs w:val="24"/>
        </w:rPr>
        <w:t>E</w:t>
      </w:r>
      <w:r w:rsidR="001A2310">
        <w:rPr>
          <w:rFonts w:ascii="Arial" w:hAnsi="Arial" w:cs="Arial"/>
          <w:szCs w:val="24"/>
        </w:rPr>
        <w:t>rnährungs</w:t>
      </w:r>
      <w:r w:rsidR="00B61099">
        <w:rPr>
          <w:rFonts w:ascii="Arial" w:hAnsi="Arial" w:cs="Arial"/>
          <w:szCs w:val="24"/>
        </w:rPr>
        <w:t xml:space="preserve">expertinnen und -experten </w:t>
      </w:r>
      <w:r w:rsidR="001F3F31">
        <w:rPr>
          <w:rFonts w:ascii="Arial" w:hAnsi="Arial" w:cs="Arial"/>
          <w:szCs w:val="24"/>
        </w:rPr>
        <w:t>empfehlen</w:t>
      </w:r>
      <w:r w:rsidR="00184443">
        <w:rPr>
          <w:rFonts w:ascii="Arial" w:hAnsi="Arial" w:cs="Arial"/>
          <w:szCs w:val="24"/>
        </w:rPr>
        <w:t>,</w:t>
      </w:r>
      <w:r w:rsidR="001F3F31">
        <w:rPr>
          <w:rFonts w:ascii="Arial" w:hAnsi="Arial" w:cs="Arial"/>
          <w:szCs w:val="24"/>
        </w:rPr>
        <w:t xml:space="preserve"> mindestens </w:t>
      </w:r>
      <w:r w:rsidR="00770E3C">
        <w:rPr>
          <w:rFonts w:ascii="Arial" w:hAnsi="Arial" w:cs="Arial"/>
          <w:szCs w:val="24"/>
        </w:rPr>
        <w:t>eineinhalb Liter Wasser oder ungesüßten Tee am Tag zu trinken.</w:t>
      </w:r>
      <w:r w:rsidR="00F81944">
        <w:rPr>
          <w:rFonts w:ascii="Arial" w:hAnsi="Arial" w:cs="Arial"/>
          <w:szCs w:val="24"/>
        </w:rPr>
        <w:t xml:space="preserve"> </w:t>
      </w:r>
      <w:r w:rsidR="00D763FD">
        <w:rPr>
          <w:rFonts w:ascii="Arial" w:hAnsi="Arial" w:cs="Arial"/>
          <w:szCs w:val="24"/>
        </w:rPr>
        <w:t>G</w:t>
      </w:r>
      <w:r w:rsidR="00BC7C21">
        <w:rPr>
          <w:rFonts w:ascii="Arial" w:hAnsi="Arial" w:cs="Arial"/>
          <w:szCs w:val="24"/>
        </w:rPr>
        <w:t>esüßte Tees und Fruchtsäfte</w:t>
      </w:r>
      <w:r w:rsidR="00D763FD">
        <w:rPr>
          <w:rFonts w:ascii="Arial" w:hAnsi="Arial" w:cs="Arial"/>
          <w:szCs w:val="24"/>
        </w:rPr>
        <w:t xml:space="preserve"> sind dagegen zu meiden</w:t>
      </w:r>
      <w:r w:rsidR="00BC7C21">
        <w:rPr>
          <w:rFonts w:ascii="Arial" w:hAnsi="Arial" w:cs="Arial"/>
          <w:szCs w:val="24"/>
        </w:rPr>
        <w:t xml:space="preserve">, </w:t>
      </w:r>
      <w:r w:rsidR="004A338E">
        <w:rPr>
          <w:rFonts w:ascii="Arial" w:hAnsi="Arial" w:cs="Arial"/>
          <w:szCs w:val="24"/>
        </w:rPr>
        <w:t xml:space="preserve">da der </w:t>
      </w:r>
      <w:r w:rsidR="00DC0CE6">
        <w:rPr>
          <w:rFonts w:ascii="Arial" w:hAnsi="Arial" w:cs="Arial"/>
          <w:szCs w:val="24"/>
        </w:rPr>
        <w:t xml:space="preserve">enthaltene Zucker das Kariesrisiko erhöht. </w:t>
      </w:r>
      <w:r w:rsidR="00E76A1A">
        <w:rPr>
          <w:rFonts w:ascii="Arial" w:hAnsi="Arial" w:cs="Arial"/>
          <w:szCs w:val="24"/>
        </w:rPr>
        <w:t>A</w:t>
      </w:r>
      <w:r w:rsidR="009D6B6C">
        <w:rPr>
          <w:rFonts w:ascii="Arial" w:hAnsi="Arial" w:cs="Arial"/>
          <w:szCs w:val="24"/>
        </w:rPr>
        <w:t xml:space="preserve">ggressive </w:t>
      </w:r>
      <w:r w:rsidR="00E32181">
        <w:rPr>
          <w:rFonts w:ascii="Arial" w:hAnsi="Arial" w:cs="Arial"/>
          <w:szCs w:val="24"/>
        </w:rPr>
        <w:t>säurehaltige Getränke wie Softdrinks</w:t>
      </w:r>
      <w:r w:rsidR="00462314">
        <w:rPr>
          <w:rFonts w:ascii="Arial" w:hAnsi="Arial" w:cs="Arial"/>
          <w:szCs w:val="24"/>
        </w:rPr>
        <w:t xml:space="preserve"> </w:t>
      </w:r>
      <w:r w:rsidR="00E32181">
        <w:rPr>
          <w:rFonts w:ascii="Arial" w:hAnsi="Arial" w:cs="Arial"/>
          <w:szCs w:val="24"/>
        </w:rPr>
        <w:t>und Sportlergetränke</w:t>
      </w:r>
      <w:r w:rsidR="00E76A1A">
        <w:rPr>
          <w:rFonts w:ascii="Arial" w:hAnsi="Arial" w:cs="Arial"/>
          <w:szCs w:val="24"/>
        </w:rPr>
        <w:t xml:space="preserve"> können, auch wenn sie zuckerfrei sind, </w:t>
      </w:r>
      <w:r w:rsidR="001E07B0">
        <w:rPr>
          <w:rFonts w:ascii="Arial" w:hAnsi="Arial" w:cs="Arial"/>
          <w:szCs w:val="24"/>
        </w:rPr>
        <w:t xml:space="preserve">den Zahnschmelz direkt angreifen </w:t>
      </w:r>
      <w:r w:rsidR="0080710C">
        <w:rPr>
          <w:rFonts w:ascii="Arial" w:hAnsi="Arial" w:cs="Arial"/>
          <w:szCs w:val="24"/>
        </w:rPr>
        <w:t>und aufweichen. Generell bietet sich für zucker</w:t>
      </w:r>
      <w:r w:rsidR="002739AD">
        <w:rPr>
          <w:rFonts w:ascii="Arial" w:hAnsi="Arial" w:cs="Arial"/>
          <w:szCs w:val="24"/>
        </w:rPr>
        <w:t>-</w:t>
      </w:r>
      <w:r w:rsidR="005456E3">
        <w:rPr>
          <w:rFonts w:ascii="Arial" w:hAnsi="Arial" w:cs="Arial"/>
          <w:szCs w:val="24"/>
        </w:rPr>
        <w:t xml:space="preserve"> sowie säurehaltige Getränke </w:t>
      </w:r>
      <w:r w:rsidR="002739AD">
        <w:rPr>
          <w:rFonts w:ascii="Arial" w:hAnsi="Arial" w:cs="Arial"/>
          <w:szCs w:val="24"/>
        </w:rPr>
        <w:t>das</w:t>
      </w:r>
      <w:r w:rsidR="005456E3">
        <w:rPr>
          <w:rFonts w:ascii="Arial" w:hAnsi="Arial" w:cs="Arial"/>
          <w:szCs w:val="24"/>
        </w:rPr>
        <w:t xml:space="preserve"> Trinken in großen Schlucken an</w:t>
      </w:r>
      <w:r w:rsidR="00FD09F3">
        <w:rPr>
          <w:rFonts w:ascii="Arial" w:hAnsi="Arial" w:cs="Arial"/>
          <w:szCs w:val="24"/>
        </w:rPr>
        <w:t xml:space="preserve">, um die Kontaktzeit des Zuckers beziehungsweise der Säure mit dem Zahn möglichst klein zu halten. </w:t>
      </w:r>
      <w:r w:rsidR="00207150">
        <w:rPr>
          <w:rFonts w:ascii="Arial" w:hAnsi="Arial" w:cs="Arial"/>
          <w:szCs w:val="24"/>
        </w:rPr>
        <w:t>„</w:t>
      </w:r>
      <w:r w:rsidR="00656349">
        <w:rPr>
          <w:rFonts w:ascii="Arial" w:hAnsi="Arial" w:cs="Arial"/>
          <w:szCs w:val="24"/>
        </w:rPr>
        <w:t>Zur Neutralisation empfiehlt es sich, den Mund anschließend mit Wasser auszuspülen</w:t>
      </w:r>
      <w:r w:rsidR="00207150">
        <w:rPr>
          <w:rFonts w:ascii="Arial" w:hAnsi="Arial" w:cs="Arial"/>
          <w:szCs w:val="24"/>
        </w:rPr>
        <w:t>“, so Zimmer.</w:t>
      </w:r>
    </w:p>
    <w:p w14:paraId="6C4F8697" w14:textId="77777777" w:rsidR="009B0CE9" w:rsidRDefault="009B0CE9" w:rsidP="00F6543D">
      <w:pPr>
        <w:spacing w:after="0"/>
        <w:jc w:val="both"/>
        <w:rPr>
          <w:rFonts w:ascii="Arial" w:hAnsi="Arial" w:cs="Arial"/>
          <w:szCs w:val="24"/>
        </w:rPr>
      </w:pPr>
    </w:p>
    <w:p w14:paraId="787064C8" w14:textId="029F4388" w:rsidR="009B0CE9" w:rsidRPr="0095753F" w:rsidRDefault="00341F0A" w:rsidP="00F6543D">
      <w:pPr>
        <w:spacing w:after="0"/>
        <w:jc w:val="both"/>
        <w:rPr>
          <w:rFonts w:ascii="Arial" w:hAnsi="Arial" w:cs="Arial"/>
          <w:b/>
          <w:bCs/>
          <w:szCs w:val="24"/>
        </w:rPr>
      </w:pPr>
      <w:r>
        <w:rPr>
          <w:rFonts w:ascii="Arial" w:hAnsi="Arial" w:cs="Arial"/>
          <w:b/>
          <w:bCs/>
          <w:szCs w:val="24"/>
        </w:rPr>
        <w:t xml:space="preserve">Vegetarische </w:t>
      </w:r>
      <w:r w:rsidR="0011088D">
        <w:rPr>
          <w:rFonts w:ascii="Arial" w:hAnsi="Arial" w:cs="Arial"/>
          <w:b/>
          <w:bCs/>
          <w:szCs w:val="24"/>
        </w:rPr>
        <w:t>oder</w:t>
      </w:r>
      <w:r>
        <w:rPr>
          <w:rFonts w:ascii="Arial" w:hAnsi="Arial" w:cs="Arial"/>
          <w:b/>
          <w:bCs/>
          <w:szCs w:val="24"/>
        </w:rPr>
        <w:t xml:space="preserve"> vegane Ernährung: </w:t>
      </w:r>
      <w:r w:rsidR="0011088D">
        <w:rPr>
          <w:rFonts w:ascii="Arial" w:hAnsi="Arial" w:cs="Arial"/>
          <w:b/>
          <w:bCs/>
          <w:szCs w:val="24"/>
        </w:rPr>
        <w:t>Besser</w:t>
      </w:r>
      <w:r w:rsidR="008F2E76">
        <w:rPr>
          <w:rFonts w:ascii="Arial" w:hAnsi="Arial" w:cs="Arial"/>
          <w:b/>
          <w:bCs/>
          <w:szCs w:val="24"/>
        </w:rPr>
        <w:t xml:space="preserve"> für die Zähne?</w:t>
      </w:r>
    </w:p>
    <w:p w14:paraId="5BCEE5AE" w14:textId="49196720" w:rsidR="0095753F" w:rsidRDefault="00D6533F" w:rsidP="00F6543D">
      <w:pPr>
        <w:spacing w:after="0"/>
        <w:jc w:val="both"/>
        <w:rPr>
          <w:rFonts w:ascii="Arial" w:hAnsi="Arial" w:cs="Arial"/>
          <w:szCs w:val="24"/>
        </w:rPr>
      </w:pPr>
      <w:r>
        <w:rPr>
          <w:rFonts w:ascii="Arial" w:hAnsi="Arial" w:cs="Arial"/>
          <w:szCs w:val="24"/>
        </w:rPr>
        <w:t xml:space="preserve">Ob die eine oder andere Ernährungsweise besser oder schlechter für die Zähne </w:t>
      </w:r>
      <w:r w:rsidR="00625714">
        <w:rPr>
          <w:rFonts w:ascii="Arial" w:hAnsi="Arial" w:cs="Arial"/>
          <w:szCs w:val="24"/>
        </w:rPr>
        <w:t xml:space="preserve">ist, </w:t>
      </w:r>
      <w:r w:rsidR="00004CD6">
        <w:rPr>
          <w:rFonts w:ascii="Arial" w:hAnsi="Arial" w:cs="Arial"/>
          <w:szCs w:val="24"/>
        </w:rPr>
        <w:t>lässt sich so pauschal nicht beantworten.</w:t>
      </w:r>
      <w:r w:rsidR="00625714">
        <w:rPr>
          <w:rFonts w:ascii="Arial" w:hAnsi="Arial" w:cs="Arial"/>
          <w:szCs w:val="24"/>
        </w:rPr>
        <w:t xml:space="preserve"> </w:t>
      </w:r>
      <w:r w:rsidR="00352D14">
        <w:rPr>
          <w:rFonts w:ascii="Arial" w:hAnsi="Arial" w:cs="Arial"/>
          <w:szCs w:val="24"/>
        </w:rPr>
        <w:t xml:space="preserve">Denn </w:t>
      </w:r>
      <w:r w:rsidR="00097F19">
        <w:rPr>
          <w:rFonts w:ascii="Arial" w:hAnsi="Arial" w:cs="Arial"/>
          <w:szCs w:val="24"/>
        </w:rPr>
        <w:t>entscheidend</w:t>
      </w:r>
      <w:r w:rsidR="00352D14">
        <w:rPr>
          <w:rFonts w:ascii="Arial" w:hAnsi="Arial" w:cs="Arial"/>
          <w:szCs w:val="24"/>
        </w:rPr>
        <w:t xml:space="preserve"> </w:t>
      </w:r>
      <w:r w:rsidR="00535944">
        <w:rPr>
          <w:rFonts w:ascii="Arial" w:hAnsi="Arial" w:cs="Arial"/>
          <w:szCs w:val="24"/>
        </w:rPr>
        <w:t>ist</w:t>
      </w:r>
      <w:r w:rsidR="00352D14">
        <w:rPr>
          <w:rFonts w:ascii="Arial" w:hAnsi="Arial" w:cs="Arial"/>
          <w:szCs w:val="24"/>
        </w:rPr>
        <w:t xml:space="preserve"> weniger die Herkunft der </w:t>
      </w:r>
      <w:r w:rsidR="0095753F">
        <w:rPr>
          <w:rFonts w:ascii="Arial" w:hAnsi="Arial" w:cs="Arial"/>
          <w:szCs w:val="24"/>
        </w:rPr>
        <w:t xml:space="preserve">einzelnen Lebensmittel als vielmehr </w:t>
      </w:r>
      <w:r w:rsidR="00E5003A">
        <w:rPr>
          <w:rFonts w:ascii="Arial" w:hAnsi="Arial" w:cs="Arial"/>
          <w:szCs w:val="24"/>
        </w:rPr>
        <w:t xml:space="preserve">ihre </w:t>
      </w:r>
      <w:r w:rsidR="0095753F">
        <w:rPr>
          <w:rFonts w:ascii="Arial" w:hAnsi="Arial" w:cs="Arial"/>
          <w:szCs w:val="24"/>
        </w:rPr>
        <w:t>jeweilige Beschaffenheit</w:t>
      </w:r>
      <w:r w:rsidR="00FA7A05">
        <w:rPr>
          <w:rFonts w:ascii="Arial" w:hAnsi="Arial" w:cs="Arial"/>
          <w:szCs w:val="24"/>
        </w:rPr>
        <w:t xml:space="preserve"> und Zusammensetzung</w:t>
      </w:r>
      <w:r w:rsidR="0095753F">
        <w:rPr>
          <w:rFonts w:ascii="Arial" w:hAnsi="Arial" w:cs="Arial"/>
          <w:szCs w:val="24"/>
        </w:rPr>
        <w:t>. So kommen auch Studien zu diesem Thema zu sehr unterschiedlichen Ergebnissen</w:t>
      </w:r>
      <w:r w:rsidR="004A5887">
        <w:rPr>
          <w:rFonts w:ascii="Arial" w:hAnsi="Arial" w:cs="Arial"/>
          <w:szCs w:val="24"/>
        </w:rPr>
        <w:t xml:space="preserve">: Einige berichten Vorteile, andere Nachteile </w:t>
      </w:r>
      <w:r w:rsidR="00F727E0">
        <w:rPr>
          <w:rFonts w:ascii="Arial" w:hAnsi="Arial" w:cs="Arial"/>
          <w:szCs w:val="24"/>
        </w:rPr>
        <w:t>vegetarischer oder veganer Essgewohnheiten für</w:t>
      </w:r>
      <w:r w:rsidR="006669BF">
        <w:rPr>
          <w:rFonts w:ascii="Arial" w:hAnsi="Arial" w:cs="Arial"/>
          <w:szCs w:val="24"/>
        </w:rPr>
        <w:t xml:space="preserve"> die Zahngesundheit.</w:t>
      </w:r>
      <w:r w:rsidR="00025DAB" w:rsidRPr="00025DAB">
        <w:rPr>
          <w:rFonts w:ascii="Arial" w:hAnsi="Arial" w:cs="Arial"/>
          <w:szCs w:val="24"/>
          <w:vertAlign w:val="superscript"/>
        </w:rPr>
        <w:t>2,3,4,5</w:t>
      </w:r>
      <w:r w:rsidR="006669BF">
        <w:rPr>
          <w:rFonts w:ascii="Arial" w:hAnsi="Arial" w:cs="Arial"/>
          <w:szCs w:val="24"/>
        </w:rPr>
        <w:t xml:space="preserve"> </w:t>
      </w:r>
      <w:r w:rsidR="001420EB">
        <w:rPr>
          <w:rFonts w:ascii="Arial" w:hAnsi="Arial" w:cs="Arial"/>
          <w:szCs w:val="24"/>
        </w:rPr>
        <w:t>Aus den bisherigen Arbeiten lassen sich die</w:t>
      </w:r>
      <w:r w:rsidR="006669BF">
        <w:rPr>
          <w:rFonts w:ascii="Arial" w:hAnsi="Arial" w:cs="Arial"/>
          <w:szCs w:val="24"/>
        </w:rPr>
        <w:t xml:space="preserve"> genauen Ursachen </w:t>
      </w:r>
      <w:r w:rsidR="00FD6CBC">
        <w:rPr>
          <w:rFonts w:ascii="Arial" w:hAnsi="Arial" w:cs="Arial"/>
          <w:szCs w:val="24"/>
        </w:rPr>
        <w:t xml:space="preserve">dieser Befunde nicht eindeutig klären. </w:t>
      </w:r>
      <w:r w:rsidR="005313ED">
        <w:rPr>
          <w:rFonts w:ascii="Arial" w:hAnsi="Arial" w:cs="Arial"/>
          <w:szCs w:val="24"/>
        </w:rPr>
        <w:t>„</w:t>
      </w:r>
      <w:r w:rsidR="00A512BB">
        <w:rPr>
          <w:rFonts w:ascii="Arial" w:hAnsi="Arial" w:cs="Arial"/>
          <w:szCs w:val="24"/>
        </w:rPr>
        <w:t xml:space="preserve">Am Ende </w:t>
      </w:r>
      <w:r w:rsidR="00763145">
        <w:rPr>
          <w:rFonts w:ascii="Arial" w:hAnsi="Arial" w:cs="Arial"/>
          <w:szCs w:val="24"/>
        </w:rPr>
        <w:t xml:space="preserve">kommt es </w:t>
      </w:r>
      <w:r w:rsidR="00DE1A70">
        <w:rPr>
          <w:rFonts w:ascii="Arial" w:hAnsi="Arial" w:cs="Arial"/>
          <w:szCs w:val="24"/>
        </w:rPr>
        <w:t xml:space="preserve">wohl </w:t>
      </w:r>
      <w:r w:rsidR="00763145">
        <w:rPr>
          <w:rFonts w:ascii="Arial" w:hAnsi="Arial" w:cs="Arial"/>
          <w:szCs w:val="24"/>
        </w:rPr>
        <w:t xml:space="preserve">auf die </w:t>
      </w:r>
      <w:r w:rsidR="001233C0">
        <w:rPr>
          <w:rFonts w:ascii="Arial" w:hAnsi="Arial" w:cs="Arial"/>
          <w:szCs w:val="24"/>
        </w:rPr>
        <w:t xml:space="preserve">konkrete Wahl der Lebensmittel an. </w:t>
      </w:r>
      <w:r w:rsidR="005313ED">
        <w:rPr>
          <w:rFonts w:ascii="Arial" w:hAnsi="Arial" w:cs="Arial"/>
          <w:szCs w:val="24"/>
        </w:rPr>
        <w:t xml:space="preserve">Die </w:t>
      </w:r>
      <w:r w:rsidR="00D37694">
        <w:rPr>
          <w:rFonts w:ascii="Arial" w:hAnsi="Arial" w:cs="Arial"/>
          <w:szCs w:val="24"/>
        </w:rPr>
        <w:t>n</w:t>
      </w:r>
      <w:r w:rsidR="004B7B74">
        <w:rPr>
          <w:rFonts w:ascii="Arial" w:hAnsi="Arial" w:cs="Arial"/>
          <w:szCs w:val="24"/>
        </w:rPr>
        <w:t xml:space="preserve">achteiligen </w:t>
      </w:r>
      <w:r w:rsidR="00E94548">
        <w:rPr>
          <w:rFonts w:ascii="Arial" w:hAnsi="Arial" w:cs="Arial"/>
          <w:szCs w:val="24"/>
        </w:rPr>
        <w:t xml:space="preserve">Beobachtungen </w:t>
      </w:r>
      <w:r w:rsidR="005313ED">
        <w:rPr>
          <w:rFonts w:ascii="Arial" w:hAnsi="Arial" w:cs="Arial"/>
          <w:szCs w:val="24"/>
        </w:rPr>
        <w:t xml:space="preserve">lassen sich zum Teil </w:t>
      </w:r>
      <w:r w:rsidR="00D37694">
        <w:rPr>
          <w:rFonts w:ascii="Arial" w:hAnsi="Arial" w:cs="Arial"/>
          <w:szCs w:val="24"/>
        </w:rPr>
        <w:t>darauf zurück</w:t>
      </w:r>
      <w:r w:rsidR="005313ED">
        <w:rPr>
          <w:rFonts w:ascii="Arial" w:hAnsi="Arial" w:cs="Arial"/>
          <w:szCs w:val="24"/>
        </w:rPr>
        <w:t>führen</w:t>
      </w:r>
      <w:r w:rsidR="00D37694">
        <w:rPr>
          <w:rFonts w:ascii="Arial" w:hAnsi="Arial" w:cs="Arial"/>
          <w:szCs w:val="24"/>
        </w:rPr>
        <w:t>, dass</w:t>
      </w:r>
      <w:r w:rsidR="00392D20">
        <w:rPr>
          <w:rFonts w:ascii="Arial" w:hAnsi="Arial" w:cs="Arial"/>
          <w:szCs w:val="24"/>
        </w:rPr>
        <w:t xml:space="preserve"> bei einer</w:t>
      </w:r>
      <w:r w:rsidR="003C2079">
        <w:rPr>
          <w:rFonts w:ascii="Arial" w:hAnsi="Arial" w:cs="Arial"/>
          <w:szCs w:val="24"/>
        </w:rPr>
        <w:t xml:space="preserve"> vegetarische</w:t>
      </w:r>
      <w:r w:rsidR="00E4788D">
        <w:rPr>
          <w:rFonts w:ascii="Arial" w:hAnsi="Arial" w:cs="Arial"/>
          <w:szCs w:val="24"/>
        </w:rPr>
        <w:t>n</w:t>
      </w:r>
      <w:r w:rsidR="003C2079">
        <w:rPr>
          <w:rFonts w:ascii="Arial" w:hAnsi="Arial" w:cs="Arial"/>
          <w:szCs w:val="24"/>
        </w:rPr>
        <w:t xml:space="preserve"> oder vegane</w:t>
      </w:r>
      <w:r w:rsidR="00E4788D">
        <w:rPr>
          <w:rFonts w:ascii="Arial" w:hAnsi="Arial" w:cs="Arial"/>
          <w:szCs w:val="24"/>
        </w:rPr>
        <w:t>n</w:t>
      </w:r>
      <w:r w:rsidR="00025DAB">
        <w:rPr>
          <w:rFonts w:ascii="Arial" w:hAnsi="Arial" w:cs="Arial"/>
          <w:szCs w:val="24"/>
        </w:rPr>
        <w:t xml:space="preserve"> </w:t>
      </w:r>
      <w:r w:rsidR="003C2079">
        <w:rPr>
          <w:rFonts w:ascii="Arial" w:hAnsi="Arial" w:cs="Arial"/>
          <w:szCs w:val="24"/>
        </w:rPr>
        <w:t xml:space="preserve">Ernährung </w:t>
      </w:r>
      <w:r w:rsidR="00B46ECC">
        <w:rPr>
          <w:rFonts w:ascii="Arial" w:hAnsi="Arial" w:cs="Arial"/>
          <w:szCs w:val="24"/>
        </w:rPr>
        <w:t xml:space="preserve">oft </w:t>
      </w:r>
      <w:r w:rsidR="003C2079">
        <w:rPr>
          <w:rFonts w:ascii="Arial" w:hAnsi="Arial" w:cs="Arial"/>
          <w:szCs w:val="24"/>
        </w:rPr>
        <w:t xml:space="preserve">mehr </w:t>
      </w:r>
      <w:r w:rsidR="005F751E">
        <w:rPr>
          <w:rFonts w:ascii="Arial" w:hAnsi="Arial" w:cs="Arial"/>
          <w:szCs w:val="24"/>
        </w:rPr>
        <w:t xml:space="preserve">Obst und Früchte im Speiseplan enthalten sind. </w:t>
      </w:r>
      <w:r w:rsidR="00A26090">
        <w:rPr>
          <w:rFonts w:ascii="Arial" w:hAnsi="Arial" w:cs="Arial"/>
          <w:szCs w:val="24"/>
        </w:rPr>
        <w:t xml:space="preserve">Sind diese besonders klebrig, haftet der enthaltene </w:t>
      </w:r>
      <w:r w:rsidR="00FB2FAE">
        <w:rPr>
          <w:rFonts w:ascii="Arial" w:hAnsi="Arial" w:cs="Arial"/>
          <w:szCs w:val="24"/>
        </w:rPr>
        <w:t xml:space="preserve">Fruchtzucker </w:t>
      </w:r>
      <w:r w:rsidR="008A619B">
        <w:rPr>
          <w:rFonts w:ascii="Arial" w:hAnsi="Arial" w:cs="Arial"/>
          <w:szCs w:val="24"/>
        </w:rPr>
        <w:t>meist länger</w:t>
      </w:r>
      <w:r w:rsidR="00FB2FAE">
        <w:rPr>
          <w:rFonts w:ascii="Arial" w:hAnsi="Arial" w:cs="Arial"/>
          <w:szCs w:val="24"/>
        </w:rPr>
        <w:t xml:space="preserve"> an den Zähnen und </w:t>
      </w:r>
      <w:r w:rsidR="00D1120D">
        <w:rPr>
          <w:rFonts w:ascii="Arial" w:hAnsi="Arial" w:cs="Arial"/>
          <w:szCs w:val="24"/>
        </w:rPr>
        <w:t xml:space="preserve">kann Karies begünstigen. </w:t>
      </w:r>
      <w:r w:rsidR="00E16140">
        <w:rPr>
          <w:rFonts w:ascii="Arial" w:hAnsi="Arial" w:cs="Arial"/>
          <w:szCs w:val="24"/>
        </w:rPr>
        <w:t>Enth</w:t>
      </w:r>
      <w:r w:rsidR="005E0ADF">
        <w:rPr>
          <w:rFonts w:ascii="Arial" w:hAnsi="Arial" w:cs="Arial"/>
          <w:szCs w:val="24"/>
        </w:rPr>
        <w:t xml:space="preserve">alten Obst und Früchte viele </w:t>
      </w:r>
      <w:r w:rsidR="008A619B">
        <w:rPr>
          <w:rFonts w:ascii="Arial" w:hAnsi="Arial" w:cs="Arial"/>
          <w:szCs w:val="24"/>
        </w:rPr>
        <w:t>Fruchtsäuren</w:t>
      </w:r>
      <w:r w:rsidR="00D41063">
        <w:rPr>
          <w:rFonts w:ascii="Arial" w:hAnsi="Arial" w:cs="Arial"/>
          <w:szCs w:val="24"/>
        </w:rPr>
        <w:t xml:space="preserve">, </w:t>
      </w:r>
      <w:r w:rsidR="000E794B">
        <w:rPr>
          <w:rFonts w:ascii="Arial" w:hAnsi="Arial" w:cs="Arial"/>
          <w:szCs w:val="24"/>
        </w:rPr>
        <w:t xml:space="preserve">kann </w:t>
      </w:r>
      <w:r w:rsidR="0086369C">
        <w:rPr>
          <w:rFonts w:ascii="Arial" w:hAnsi="Arial" w:cs="Arial"/>
          <w:szCs w:val="24"/>
        </w:rPr>
        <w:t xml:space="preserve">der Zahnschmelz </w:t>
      </w:r>
      <w:r w:rsidR="000E794B">
        <w:rPr>
          <w:rFonts w:ascii="Arial" w:hAnsi="Arial" w:cs="Arial"/>
          <w:szCs w:val="24"/>
        </w:rPr>
        <w:t>dementsprechend stärker angegriffen werden</w:t>
      </w:r>
      <w:r w:rsidR="0031696D">
        <w:rPr>
          <w:rFonts w:ascii="Arial" w:hAnsi="Arial" w:cs="Arial"/>
          <w:szCs w:val="24"/>
        </w:rPr>
        <w:t>“, schätzt Zimmer die Studienergebnisse ein.</w:t>
      </w:r>
      <w:r w:rsidR="00124470">
        <w:rPr>
          <w:rFonts w:ascii="Arial" w:hAnsi="Arial" w:cs="Arial"/>
          <w:szCs w:val="24"/>
        </w:rPr>
        <w:t xml:space="preserve"> </w:t>
      </w:r>
      <w:r w:rsidR="009C7BF5">
        <w:rPr>
          <w:rFonts w:ascii="Arial" w:hAnsi="Arial" w:cs="Arial"/>
          <w:szCs w:val="24"/>
        </w:rPr>
        <w:t xml:space="preserve">Deshalb sollte klebriges Obst wie die Banane eher zum Frühstück mit anschließendem Zähneputzen konsumiert werden und saures Obst eher zwischendurch. </w:t>
      </w:r>
      <w:r w:rsidR="00124470">
        <w:rPr>
          <w:rFonts w:ascii="Arial" w:hAnsi="Arial" w:cs="Arial"/>
          <w:szCs w:val="24"/>
        </w:rPr>
        <w:t xml:space="preserve">Demgegenüber kann </w:t>
      </w:r>
      <w:r w:rsidR="00E4788D">
        <w:rPr>
          <w:rFonts w:ascii="Arial" w:hAnsi="Arial" w:cs="Arial"/>
          <w:szCs w:val="24"/>
        </w:rPr>
        <w:t xml:space="preserve">es </w:t>
      </w:r>
      <w:r w:rsidR="00124470">
        <w:rPr>
          <w:rFonts w:ascii="Arial" w:hAnsi="Arial" w:cs="Arial"/>
          <w:szCs w:val="24"/>
        </w:rPr>
        <w:t xml:space="preserve">sich vorteilhaft </w:t>
      </w:r>
      <w:r w:rsidR="00E4788D">
        <w:rPr>
          <w:rFonts w:ascii="Arial" w:hAnsi="Arial" w:cs="Arial"/>
          <w:szCs w:val="24"/>
        </w:rPr>
        <w:t xml:space="preserve">auf </w:t>
      </w:r>
      <w:r w:rsidR="00124470">
        <w:rPr>
          <w:rFonts w:ascii="Arial" w:hAnsi="Arial" w:cs="Arial"/>
          <w:szCs w:val="24"/>
        </w:rPr>
        <w:t xml:space="preserve">die Zähne auswirken, wenn viel bissfestes Obst und Gemüse auf </w:t>
      </w:r>
      <w:r w:rsidR="00606BBA">
        <w:rPr>
          <w:rFonts w:ascii="Arial" w:hAnsi="Arial" w:cs="Arial"/>
          <w:szCs w:val="24"/>
        </w:rPr>
        <w:t xml:space="preserve">den </w:t>
      </w:r>
      <w:r w:rsidR="00606BBA">
        <w:rPr>
          <w:rFonts w:ascii="Arial" w:hAnsi="Arial" w:cs="Arial"/>
          <w:szCs w:val="24"/>
        </w:rPr>
        <w:lastRenderedPageBreak/>
        <w:t xml:space="preserve">Teller kommt – was </w:t>
      </w:r>
      <w:r w:rsidR="003B4EE3">
        <w:rPr>
          <w:rFonts w:ascii="Arial" w:hAnsi="Arial" w:cs="Arial"/>
          <w:szCs w:val="24"/>
        </w:rPr>
        <w:t xml:space="preserve">ebenfalls </w:t>
      </w:r>
      <w:r w:rsidR="00606BBA">
        <w:rPr>
          <w:rFonts w:ascii="Arial" w:hAnsi="Arial" w:cs="Arial"/>
          <w:szCs w:val="24"/>
        </w:rPr>
        <w:t xml:space="preserve">Folge einer vegetarischen oder veganen Ernährung sein kann. </w:t>
      </w:r>
      <w:r w:rsidR="005D2E13">
        <w:rPr>
          <w:rFonts w:ascii="Arial" w:hAnsi="Arial" w:cs="Arial"/>
          <w:szCs w:val="24"/>
        </w:rPr>
        <w:t xml:space="preserve">Das häufige Kauen </w:t>
      </w:r>
      <w:r w:rsidR="00171CD0">
        <w:rPr>
          <w:rFonts w:ascii="Arial" w:hAnsi="Arial" w:cs="Arial"/>
          <w:szCs w:val="24"/>
        </w:rPr>
        <w:t xml:space="preserve">erhöht </w:t>
      </w:r>
      <w:r w:rsidR="00151B6A">
        <w:rPr>
          <w:rFonts w:ascii="Arial" w:hAnsi="Arial" w:cs="Arial"/>
          <w:szCs w:val="24"/>
        </w:rPr>
        <w:t xml:space="preserve">ebenfalls </w:t>
      </w:r>
      <w:r w:rsidR="00171CD0">
        <w:rPr>
          <w:rFonts w:ascii="Arial" w:hAnsi="Arial" w:cs="Arial"/>
          <w:szCs w:val="24"/>
        </w:rPr>
        <w:t>den Speichelfluss im Mun</w:t>
      </w:r>
      <w:r w:rsidR="00151B6A">
        <w:rPr>
          <w:rFonts w:ascii="Arial" w:hAnsi="Arial" w:cs="Arial"/>
          <w:szCs w:val="24"/>
        </w:rPr>
        <w:t>d</w:t>
      </w:r>
      <w:r w:rsidR="0097192D">
        <w:rPr>
          <w:rFonts w:ascii="Arial" w:hAnsi="Arial" w:cs="Arial"/>
          <w:szCs w:val="24"/>
        </w:rPr>
        <w:t>.</w:t>
      </w:r>
      <w:r w:rsidR="00E76A1A">
        <w:rPr>
          <w:rFonts w:ascii="Arial" w:hAnsi="Arial" w:cs="Arial"/>
          <w:szCs w:val="24"/>
        </w:rPr>
        <w:t xml:space="preserve"> </w:t>
      </w:r>
    </w:p>
    <w:p w14:paraId="3DC40E12" w14:textId="77777777" w:rsidR="008B709C" w:rsidRDefault="008B709C" w:rsidP="00F6543D">
      <w:pPr>
        <w:spacing w:after="0"/>
        <w:jc w:val="both"/>
        <w:rPr>
          <w:rFonts w:ascii="Arial" w:hAnsi="Arial" w:cs="Arial"/>
          <w:szCs w:val="24"/>
        </w:rPr>
      </w:pPr>
    </w:p>
    <w:p w14:paraId="2C8F5B0B" w14:textId="1D121FAB" w:rsidR="0023092C" w:rsidRPr="005A0BF9" w:rsidRDefault="006E25B6" w:rsidP="005A0BF9">
      <w:pPr>
        <w:spacing w:after="0"/>
        <w:jc w:val="both"/>
        <w:rPr>
          <w:rFonts w:ascii="Arial" w:hAnsi="Arial" w:cs="Arial"/>
          <w:b/>
          <w:bCs/>
          <w:szCs w:val="24"/>
        </w:rPr>
      </w:pPr>
      <w:r w:rsidRPr="005A0BF9">
        <w:rPr>
          <w:rFonts w:ascii="Arial" w:hAnsi="Arial" w:cs="Arial"/>
          <w:b/>
          <w:bCs/>
          <w:szCs w:val="24"/>
        </w:rPr>
        <w:t>Richtig vorbeugen</w:t>
      </w:r>
      <w:r w:rsidR="009C36F3">
        <w:rPr>
          <w:rFonts w:ascii="Arial" w:hAnsi="Arial" w:cs="Arial"/>
          <w:b/>
          <w:bCs/>
          <w:szCs w:val="24"/>
        </w:rPr>
        <w:t xml:space="preserve"> mit Fluoriden</w:t>
      </w:r>
    </w:p>
    <w:p w14:paraId="5B39543B" w14:textId="53006F52" w:rsidR="008B709C" w:rsidRPr="00642C20" w:rsidRDefault="00EA17EC" w:rsidP="00642C20">
      <w:pPr>
        <w:spacing w:after="0"/>
        <w:jc w:val="both"/>
        <w:rPr>
          <w:rFonts w:ascii="Arial" w:hAnsi="Arial" w:cs="Arial"/>
          <w:szCs w:val="24"/>
        </w:rPr>
      </w:pPr>
      <w:r>
        <w:rPr>
          <w:rFonts w:ascii="Arial" w:hAnsi="Arial" w:cs="Arial"/>
          <w:szCs w:val="24"/>
        </w:rPr>
        <w:t xml:space="preserve">Überkommt einen doch einmal der Heißhunger nach Süßigkeiten, </w:t>
      </w:r>
      <w:r w:rsidR="00DE09E9">
        <w:rPr>
          <w:rFonts w:ascii="Arial" w:hAnsi="Arial" w:cs="Arial"/>
          <w:szCs w:val="24"/>
        </w:rPr>
        <w:t>sollte man zu zahnfreundlichen Produkten greifen. Diese sind mit Zuckeraustauschstoffen gesüßt und mit dem Zahnmännchen gekennzeichnet.</w:t>
      </w:r>
      <w:r w:rsidR="00642C20">
        <w:rPr>
          <w:rFonts w:ascii="Arial" w:hAnsi="Arial" w:cs="Arial"/>
          <w:szCs w:val="24"/>
        </w:rPr>
        <w:t xml:space="preserve"> </w:t>
      </w:r>
      <w:r w:rsidR="008B709C" w:rsidRPr="00642C20">
        <w:rPr>
          <w:rFonts w:ascii="Arial" w:hAnsi="Arial" w:cs="Arial"/>
          <w:szCs w:val="24"/>
        </w:rPr>
        <w:t>Eine weitere Grundlage für gesunde Zähne ist die Aufnahme von</w:t>
      </w:r>
      <w:r w:rsidR="00EF3E7F">
        <w:rPr>
          <w:rFonts w:ascii="Arial" w:hAnsi="Arial" w:cs="Arial"/>
          <w:szCs w:val="24"/>
        </w:rPr>
        <w:t xml:space="preserve"> </w:t>
      </w:r>
      <w:r w:rsidR="008B709C" w:rsidRPr="00642C20">
        <w:rPr>
          <w:rFonts w:ascii="Arial" w:hAnsi="Arial" w:cs="Arial"/>
          <w:szCs w:val="24"/>
        </w:rPr>
        <w:t>Fluoriden</w:t>
      </w:r>
      <w:r w:rsidR="00177B97">
        <w:rPr>
          <w:rFonts w:ascii="Arial" w:hAnsi="Arial" w:cs="Arial"/>
          <w:szCs w:val="24"/>
        </w:rPr>
        <w:t xml:space="preserve"> – die Deutsche Gesellschaft für Ernährung (DGE) </w:t>
      </w:r>
      <w:r w:rsidR="00A86F6C">
        <w:rPr>
          <w:rFonts w:ascii="Arial" w:hAnsi="Arial" w:cs="Arial"/>
          <w:szCs w:val="24"/>
        </w:rPr>
        <w:t xml:space="preserve">empfiehlt eine tägliche Fluoridzufuhr für </w:t>
      </w:r>
      <w:r w:rsidR="00955DB9">
        <w:rPr>
          <w:rFonts w:ascii="Arial" w:hAnsi="Arial" w:cs="Arial"/>
          <w:szCs w:val="24"/>
        </w:rPr>
        <w:t>e</w:t>
      </w:r>
      <w:r w:rsidR="00A86F6C">
        <w:rPr>
          <w:rFonts w:ascii="Arial" w:hAnsi="Arial" w:cs="Arial"/>
          <w:szCs w:val="24"/>
        </w:rPr>
        <w:t xml:space="preserve">rwachsene </w:t>
      </w:r>
      <w:r w:rsidR="00047CED">
        <w:rPr>
          <w:rFonts w:ascii="Arial" w:hAnsi="Arial" w:cs="Arial"/>
          <w:szCs w:val="24"/>
        </w:rPr>
        <w:t xml:space="preserve">Frauen </w:t>
      </w:r>
      <w:r w:rsidR="00955DB9">
        <w:rPr>
          <w:rFonts w:ascii="Arial" w:hAnsi="Arial" w:cs="Arial"/>
          <w:szCs w:val="24"/>
        </w:rPr>
        <w:t xml:space="preserve">von </w:t>
      </w:r>
      <w:r w:rsidR="00047CED">
        <w:rPr>
          <w:rFonts w:ascii="Arial" w:hAnsi="Arial" w:cs="Arial"/>
          <w:szCs w:val="24"/>
        </w:rPr>
        <w:t>3,1</w:t>
      </w:r>
      <w:r w:rsidR="00955DB9">
        <w:rPr>
          <w:rFonts w:ascii="Arial" w:hAnsi="Arial" w:cs="Arial"/>
          <w:szCs w:val="24"/>
        </w:rPr>
        <w:t xml:space="preserve"> bzw. für Männer von 3,8</w:t>
      </w:r>
      <w:r w:rsidR="00EF3E7F" w:rsidRPr="00642C20">
        <w:rPr>
          <w:rFonts w:ascii="Arial" w:hAnsi="Arial" w:cs="Arial"/>
          <w:szCs w:val="24"/>
        </w:rPr>
        <w:t> </w:t>
      </w:r>
      <w:r w:rsidR="00367633">
        <w:rPr>
          <w:rFonts w:ascii="Arial" w:hAnsi="Arial" w:cs="Arial"/>
          <w:szCs w:val="24"/>
        </w:rPr>
        <w:t>Milligramm</w:t>
      </w:r>
      <w:r w:rsidR="00A86F6C">
        <w:rPr>
          <w:rFonts w:ascii="Arial" w:hAnsi="Arial" w:cs="Arial"/>
          <w:szCs w:val="24"/>
        </w:rPr>
        <w:t xml:space="preserve"> </w:t>
      </w:r>
      <w:r w:rsidR="00367633">
        <w:rPr>
          <w:rFonts w:ascii="Arial" w:hAnsi="Arial" w:cs="Arial"/>
          <w:szCs w:val="24"/>
        </w:rPr>
        <w:t>pro Tag</w:t>
      </w:r>
      <w:r w:rsidR="008B709C" w:rsidRPr="00642C20">
        <w:rPr>
          <w:rFonts w:ascii="Arial" w:hAnsi="Arial" w:cs="Arial"/>
          <w:szCs w:val="24"/>
        </w:rPr>
        <w:t xml:space="preserve">. </w:t>
      </w:r>
      <w:r w:rsidR="0081294C">
        <w:rPr>
          <w:rFonts w:ascii="Arial" w:hAnsi="Arial" w:cs="Arial"/>
          <w:szCs w:val="24"/>
        </w:rPr>
        <w:t xml:space="preserve">Das Fluorid </w:t>
      </w:r>
      <w:r w:rsidR="00644360">
        <w:rPr>
          <w:rFonts w:ascii="Arial" w:hAnsi="Arial" w:cs="Arial"/>
          <w:szCs w:val="24"/>
        </w:rPr>
        <w:t xml:space="preserve">schützt die Zähne einerseits vor weiterer </w:t>
      </w:r>
      <w:r w:rsidR="00C50C28">
        <w:rPr>
          <w:rFonts w:ascii="Arial" w:hAnsi="Arial" w:cs="Arial"/>
          <w:szCs w:val="24"/>
        </w:rPr>
        <w:t xml:space="preserve">Zerstörung </w:t>
      </w:r>
      <w:r w:rsidR="00DC15E1">
        <w:rPr>
          <w:rFonts w:ascii="Arial" w:hAnsi="Arial" w:cs="Arial"/>
          <w:szCs w:val="24"/>
        </w:rPr>
        <w:t xml:space="preserve">durch Demineralisierung und Zahnbelag, andererseits unterstützt es die </w:t>
      </w:r>
      <w:r w:rsidR="008B4537">
        <w:rPr>
          <w:rFonts w:ascii="Arial" w:hAnsi="Arial" w:cs="Arial"/>
          <w:szCs w:val="24"/>
        </w:rPr>
        <w:t>Reparatur</w:t>
      </w:r>
      <w:r w:rsidR="00DC15E1">
        <w:rPr>
          <w:rFonts w:ascii="Arial" w:hAnsi="Arial" w:cs="Arial"/>
          <w:szCs w:val="24"/>
        </w:rPr>
        <w:t xml:space="preserve"> </w:t>
      </w:r>
      <w:r w:rsidR="008B4537">
        <w:rPr>
          <w:rFonts w:ascii="Arial" w:hAnsi="Arial" w:cs="Arial"/>
          <w:szCs w:val="24"/>
        </w:rPr>
        <w:t xml:space="preserve">geschädigter Flächen durch </w:t>
      </w:r>
      <w:r w:rsidR="002463ED">
        <w:rPr>
          <w:rFonts w:ascii="Arial" w:hAnsi="Arial" w:cs="Arial"/>
          <w:szCs w:val="24"/>
        </w:rPr>
        <w:t>s</w:t>
      </w:r>
      <w:r w:rsidR="008B4537">
        <w:rPr>
          <w:rFonts w:ascii="Arial" w:hAnsi="Arial" w:cs="Arial"/>
          <w:szCs w:val="24"/>
        </w:rPr>
        <w:t xml:space="preserve">eine remineralisierende Wirkung. </w:t>
      </w:r>
      <w:r w:rsidR="008B709C" w:rsidRPr="00642C20">
        <w:rPr>
          <w:rFonts w:ascii="Arial" w:hAnsi="Arial" w:cs="Arial"/>
          <w:szCs w:val="24"/>
        </w:rPr>
        <w:t>Zu diesem Zweck werden die meisten Zahnpasten und Mundspüllösungen mit Fluoriden versetzt. Aber nicht nur Mundhygiene</w:t>
      </w:r>
      <w:r w:rsidR="00304FFE">
        <w:rPr>
          <w:rFonts w:ascii="Arial" w:hAnsi="Arial" w:cs="Arial"/>
          <w:szCs w:val="24"/>
        </w:rPr>
        <w:t>p</w:t>
      </w:r>
      <w:r w:rsidR="008B709C" w:rsidRPr="00642C20">
        <w:rPr>
          <w:rFonts w:ascii="Arial" w:hAnsi="Arial" w:cs="Arial"/>
          <w:szCs w:val="24"/>
        </w:rPr>
        <w:t>rodukte sind mit Fluorid angereichert. Auch</w:t>
      </w:r>
      <w:r w:rsidR="00DB4FF9">
        <w:rPr>
          <w:rFonts w:ascii="Arial" w:hAnsi="Arial" w:cs="Arial"/>
          <w:szCs w:val="24"/>
        </w:rPr>
        <w:t xml:space="preserve"> bestimmte Lebensmittel und</w:t>
      </w:r>
      <w:r w:rsidR="008B709C" w:rsidRPr="00642C20">
        <w:rPr>
          <w:rFonts w:ascii="Arial" w:hAnsi="Arial" w:cs="Arial"/>
          <w:szCs w:val="24"/>
        </w:rPr>
        <w:t xml:space="preserve"> </w:t>
      </w:r>
      <w:r w:rsidR="009B7677">
        <w:rPr>
          <w:rFonts w:ascii="Arial" w:hAnsi="Arial" w:cs="Arial"/>
          <w:szCs w:val="24"/>
        </w:rPr>
        <w:t xml:space="preserve">das </w:t>
      </w:r>
      <w:r w:rsidR="008B709C" w:rsidRPr="00642C20">
        <w:rPr>
          <w:rFonts w:ascii="Arial" w:hAnsi="Arial" w:cs="Arial"/>
          <w:szCs w:val="24"/>
        </w:rPr>
        <w:t xml:space="preserve">Trinkwasser </w:t>
      </w:r>
      <w:r w:rsidR="00DB4FF9">
        <w:rPr>
          <w:rFonts w:ascii="Arial" w:hAnsi="Arial" w:cs="Arial"/>
          <w:szCs w:val="24"/>
        </w:rPr>
        <w:t xml:space="preserve">enthalten </w:t>
      </w:r>
      <w:r w:rsidR="008B709C" w:rsidRPr="00642C20">
        <w:rPr>
          <w:rFonts w:ascii="Arial" w:hAnsi="Arial" w:cs="Arial"/>
          <w:szCs w:val="24"/>
        </w:rPr>
        <w:t>einen gewissen Anteil an Fluoriden</w:t>
      </w:r>
      <w:r w:rsidR="00B02F0B">
        <w:rPr>
          <w:rFonts w:ascii="Arial" w:hAnsi="Arial" w:cs="Arial"/>
          <w:szCs w:val="24"/>
        </w:rPr>
        <w:t xml:space="preserve">. </w:t>
      </w:r>
      <w:r w:rsidR="003B53E2">
        <w:rPr>
          <w:rFonts w:ascii="Arial" w:hAnsi="Arial" w:cs="Arial"/>
          <w:szCs w:val="24"/>
        </w:rPr>
        <w:t>„</w:t>
      </w:r>
      <w:r w:rsidR="00B02F0B">
        <w:rPr>
          <w:rFonts w:ascii="Arial" w:hAnsi="Arial" w:cs="Arial"/>
          <w:szCs w:val="24"/>
        </w:rPr>
        <w:t xml:space="preserve">In Deutschland wird </w:t>
      </w:r>
      <w:r w:rsidR="003B53E2">
        <w:rPr>
          <w:rFonts w:ascii="Arial" w:hAnsi="Arial" w:cs="Arial"/>
          <w:szCs w:val="24"/>
        </w:rPr>
        <w:t>Trinkwasser nicht wie in anderen Ländern mit Fluorid angereichert. Dafür empfiehlt sich aber</w:t>
      </w:r>
      <w:r w:rsidR="00A30CBD">
        <w:rPr>
          <w:rFonts w:ascii="Arial" w:hAnsi="Arial" w:cs="Arial"/>
          <w:szCs w:val="24"/>
        </w:rPr>
        <w:t xml:space="preserve"> </w:t>
      </w:r>
      <w:r w:rsidR="003B53E2">
        <w:rPr>
          <w:rFonts w:ascii="Arial" w:hAnsi="Arial" w:cs="Arial"/>
          <w:szCs w:val="24"/>
        </w:rPr>
        <w:t xml:space="preserve">die Verwendung von fluoridiertem Speisesalz, um den Bedarf zu decken. Es wirkt </w:t>
      </w:r>
      <w:r w:rsidR="00DB4FF9">
        <w:rPr>
          <w:rFonts w:ascii="Arial" w:hAnsi="Arial" w:cs="Arial"/>
          <w:szCs w:val="24"/>
        </w:rPr>
        <w:t>noch</w:t>
      </w:r>
      <w:r w:rsidR="003B53E2">
        <w:rPr>
          <w:rFonts w:ascii="Arial" w:hAnsi="Arial" w:cs="Arial"/>
          <w:szCs w:val="24"/>
        </w:rPr>
        <w:t xml:space="preserve"> </w:t>
      </w:r>
      <w:r w:rsidR="00DB4FF9">
        <w:rPr>
          <w:rFonts w:ascii="Arial" w:hAnsi="Arial" w:cs="Arial"/>
          <w:szCs w:val="24"/>
        </w:rPr>
        <w:t xml:space="preserve">etwa </w:t>
      </w:r>
      <w:r w:rsidR="003B53E2">
        <w:rPr>
          <w:rFonts w:ascii="Arial" w:hAnsi="Arial" w:cs="Arial"/>
          <w:szCs w:val="24"/>
        </w:rPr>
        <w:t>eine halbe Stunde nach dem Essen lokal an den Zähnen</w:t>
      </w:r>
      <w:r w:rsidR="00DB4FF9">
        <w:rPr>
          <w:rFonts w:ascii="Arial" w:hAnsi="Arial" w:cs="Arial"/>
          <w:szCs w:val="24"/>
        </w:rPr>
        <w:t xml:space="preserve"> und trägt so</w:t>
      </w:r>
      <w:r w:rsidR="00C5777D">
        <w:rPr>
          <w:rFonts w:ascii="Arial" w:hAnsi="Arial" w:cs="Arial"/>
          <w:szCs w:val="24"/>
        </w:rPr>
        <w:t xml:space="preserve"> effizient</w:t>
      </w:r>
      <w:r w:rsidR="00DB4FF9">
        <w:rPr>
          <w:rFonts w:ascii="Arial" w:hAnsi="Arial" w:cs="Arial"/>
          <w:szCs w:val="24"/>
        </w:rPr>
        <w:t xml:space="preserve"> zum Kariesschutz bei“, erläutert der Experte.</w:t>
      </w:r>
      <w:r w:rsidR="003B53E2">
        <w:rPr>
          <w:rFonts w:ascii="Arial" w:hAnsi="Arial" w:cs="Arial"/>
          <w:szCs w:val="24"/>
        </w:rPr>
        <w:t xml:space="preserve"> </w:t>
      </w:r>
      <w:r w:rsidR="00C079D8">
        <w:rPr>
          <w:rFonts w:ascii="Arial" w:hAnsi="Arial" w:cs="Arial"/>
          <w:szCs w:val="24"/>
        </w:rPr>
        <w:t xml:space="preserve">Natürlich ist auch Salz in Maßen zu verzehren. </w:t>
      </w:r>
      <w:r w:rsidR="00DB4FF9">
        <w:rPr>
          <w:rFonts w:ascii="Arial" w:hAnsi="Arial" w:cs="Arial"/>
          <w:szCs w:val="24"/>
        </w:rPr>
        <w:t xml:space="preserve">Daher gilt: Wenn Salz, dann </w:t>
      </w:r>
      <w:r w:rsidR="00C079D8">
        <w:rPr>
          <w:rFonts w:ascii="Arial" w:hAnsi="Arial" w:cs="Arial"/>
          <w:szCs w:val="24"/>
        </w:rPr>
        <w:t>Salz</w:t>
      </w:r>
      <w:r w:rsidR="00DB4FF9">
        <w:rPr>
          <w:rFonts w:ascii="Arial" w:hAnsi="Arial" w:cs="Arial"/>
          <w:szCs w:val="24"/>
        </w:rPr>
        <w:t xml:space="preserve"> mit Fluorid. </w:t>
      </w:r>
    </w:p>
    <w:p w14:paraId="6F0D468D" w14:textId="5D7CD2E2" w:rsidR="008B709C" w:rsidRDefault="008B709C" w:rsidP="00F6543D">
      <w:pPr>
        <w:spacing w:after="0"/>
        <w:jc w:val="both"/>
        <w:rPr>
          <w:rFonts w:ascii="Arial" w:hAnsi="Arial" w:cs="Arial"/>
          <w:szCs w:val="24"/>
        </w:rPr>
      </w:pPr>
    </w:p>
    <w:p w14:paraId="0BD2FCEC" w14:textId="0693921E" w:rsidR="00EF0255" w:rsidRPr="00EF0255" w:rsidRDefault="00EF0255" w:rsidP="00F6543D">
      <w:pPr>
        <w:spacing w:after="0"/>
        <w:jc w:val="both"/>
        <w:rPr>
          <w:rFonts w:ascii="Arial" w:hAnsi="Arial" w:cs="Arial"/>
          <w:szCs w:val="24"/>
          <w:u w:val="single"/>
        </w:rPr>
      </w:pPr>
      <w:r w:rsidRPr="00EF0255">
        <w:rPr>
          <w:rFonts w:ascii="Arial" w:hAnsi="Arial" w:cs="Arial"/>
          <w:szCs w:val="24"/>
          <w:u w:val="single"/>
        </w:rPr>
        <w:t>Wo ist wieviel Fluorid drin?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113"/>
      </w:tblGrid>
      <w:tr w:rsidR="00BA1CB0" w:rsidRPr="00BA1CB0" w14:paraId="778EE3B6" w14:textId="77777777" w:rsidTr="007D31E0">
        <w:tc>
          <w:tcPr>
            <w:tcW w:w="5660"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677E68FF" w14:textId="38CC1B63" w:rsidR="00BA1CB0" w:rsidRPr="00BA1CB0" w:rsidRDefault="00BA1CB0" w:rsidP="004A0247">
            <w:pPr>
              <w:spacing w:line="240" w:lineRule="auto"/>
              <w:jc w:val="center"/>
              <w:rPr>
                <w:rFonts w:ascii="Arial" w:hAnsi="Arial" w:cs="Arial"/>
                <w:b/>
                <w:bCs/>
              </w:rPr>
            </w:pPr>
            <w:r w:rsidRPr="00BA1CB0">
              <w:rPr>
                <w:rFonts w:ascii="Arial" w:hAnsi="Arial" w:cs="Arial"/>
                <w:b/>
                <w:bCs/>
              </w:rPr>
              <w:t xml:space="preserve">So viel </w:t>
            </w:r>
            <w:r>
              <w:rPr>
                <w:rFonts w:ascii="Arial" w:hAnsi="Arial" w:cs="Arial"/>
                <w:b/>
                <w:bCs/>
              </w:rPr>
              <w:t>Fluorid</w:t>
            </w:r>
            <w:r w:rsidRPr="00BA1CB0">
              <w:rPr>
                <w:rFonts w:ascii="Arial" w:hAnsi="Arial" w:cs="Arial"/>
                <w:b/>
                <w:bCs/>
              </w:rPr>
              <w:t xml:space="preserve"> </w:t>
            </w:r>
            <w:r w:rsidR="00AA0786">
              <w:rPr>
                <w:rFonts w:ascii="Arial" w:hAnsi="Arial" w:cs="Arial"/>
                <w:b/>
                <w:bCs/>
              </w:rPr>
              <w:t xml:space="preserve">pro 100g bzw. 100 ml </w:t>
            </w:r>
            <w:r w:rsidRPr="00BA1CB0">
              <w:rPr>
                <w:rFonts w:ascii="Arial" w:hAnsi="Arial" w:cs="Arial"/>
                <w:b/>
                <w:bCs/>
              </w:rPr>
              <w:t>enthält:</w:t>
            </w:r>
          </w:p>
        </w:tc>
      </w:tr>
      <w:tr w:rsidR="00BA1CB0" w:rsidRPr="00BA1CB0" w14:paraId="585BC466" w14:textId="77777777" w:rsidTr="007D31E0">
        <w:tc>
          <w:tcPr>
            <w:tcW w:w="2547" w:type="dxa"/>
            <w:tcBorders>
              <w:top w:val="single" w:sz="4" w:space="0" w:color="auto"/>
              <w:left w:val="single" w:sz="4" w:space="0" w:color="auto"/>
              <w:right w:val="single" w:sz="4" w:space="0" w:color="auto"/>
            </w:tcBorders>
            <w:vAlign w:val="center"/>
          </w:tcPr>
          <w:p w14:paraId="3FC2BE98" w14:textId="283CE6B1" w:rsidR="00BA1CB0" w:rsidRPr="00BA1CB0" w:rsidRDefault="008751F8" w:rsidP="004A0247">
            <w:pPr>
              <w:spacing w:line="240" w:lineRule="auto"/>
              <w:jc w:val="right"/>
              <w:rPr>
                <w:rFonts w:ascii="Arial" w:hAnsi="Arial" w:cs="Arial"/>
              </w:rPr>
            </w:pPr>
            <w:r>
              <w:rPr>
                <w:rFonts w:ascii="Arial" w:hAnsi="Arial" w:cs="Arial"/>
              </w:rPr>
              <w:t>Kuhmilch 3,5% Fett</w:t>
            </w:r>
          </w:p>
        </w:tc>
        <w:tc>
          <w:tcPr>
            <w:tcW w:w="3113" w:type="dxa"/>
            <w:tcBorders>
              <w:top w:val="single" w:sz="4" w:space="0" w:color="auto"/>
              <w:left w:val="single" w:sz="4" w:space="0" w:color="auto"/>
              <w:right w:val="single" w:sz="4" w:space="0" w:color="auto"/>
            </w:tcBorders>
            <w:vAlign w:val="center"/>
          </w:tcPr>
          <w:p w14:paraId="2D16A244" w14:textId="315D8E3F" w:rsidR="00BA1CB0" w:rsidRPr="00BA1CB0" w:rsidRDefault="00AA0786" w:rsidP="004A0247">
            <w:pPr>
              <w:spacing w:line="240" w:lineRule="auto"/>
              <w:jc w:val="center"/>
              <w:rPr>
                <w:rFonts w:ascii="Arial" w:hAnsi="Arial" w:cs="Arial"/>
              </w:rPr>
            </w:pPr>
            <w:r>
              <w:rPr>
                <w:rFonts w:ascii="Arial" w:hAnsi="Arial" w:cs="Arial"/>
              </w:rPr>
              <w:t>0,02</w:t>
            </w:r>
            <w:r w:rsidR="00BA1CB0" w:rsidRPr="00BA1CB0">
              <w:rPr>
                <w:rFonts w:ascii="Arial" w:hAnsi="Arial" w:cs="Arial"/>
              </w:rPr>
              <w:t xml:space="preserve"> mg</w:t>
            </w:r>
          </w:p>
        </w:tc>
      </w:tr>
      <w:tr w:rsidR="00BA1CB0" w:rsidRPr="00BA1CB0" w14:paraId="3633E354" w14:textId="77777777" w:rsidTr="007D31E0">
        <w:tc>
          <w:tcPr>
            <w:tcW w:w="2547" w:type="dxa"/>
            <w:tcBorders>
              <w:left w:val="single" w:sz="4" w:space="0" w:color="auto"/>
              <w:right w:val="single" w:sz="4" w:space="0" w:color="auto"/>
            </w:tcBorders>
            <w:vAlign w:val="center"/>
          </w:tcPr>
          <w:p w14:paraId="538A51A6" w14:textId="2394957C" w:rsidR="00BA1CB0" w:rsidRPr="00BA1CB0" w:rsidRDefault="00AA0786" w:rsidP="004A0247">
            <w:pPr>
              <w:spacing w:line="240" w:lineRule="auto"/>
              <w:jc w:val="right"/>
              <w:rPr>
                <w:rFonts w:ascii="Arial" w:hAnsi="Arial" w:cs="Arial"/>
              </w:rPr>
            </w:pPr>
            <w:r>
              <w:rPr>
                <w:rFonts w:ascii="Arial" w:hAnsi="Arial" w:cs="Arial"/>
              </w:rPr>
              <w:t>Käse</w:t>
            </w:r>
          </w:p>
        </w:tc>
        <w:tc>
          <w:tcPr>
            <w:tcW w:w="3113" w:type="dxa"/>
            <w:tcBorders>
              <w:left w:val="single" w:sz="4" w:space="0" w:color="auto"/>
              <w:right w:val="single" w:sz="4" w:space="0" w:color="auto"/>
            </w:tcBorders>
            <w:vAlign w:val="center"/>
          </w:tcPr>
          <w:p w14:paraId="7C6B29EA" w14:textId="08E91D31" w:rsidR="00BA1CB0" w:rsidRPr="00BA1CB0" w:rsidRDefault="00AA0786" w:rsidP="004A0247">
            <w:pPr>
              <w:spacing w:line="240" w:lineRule="auto"/>
              <w:jc w:val="center"/>
              <w:rPr>
                <w:rFonts w:ascii="Arial" w:hAnsi="Arial" w:cs="Arial"/>
              </w:rPr>
            </w:pPr>
            <w:r>
              <w:rPr>
                <w:rFonts w:ascii="Arial" w:hAnsi="Arial" w:cs="Arial"/>
              </w:rPr>
              <w:t xml:space="preserve">0,02 </w:t>
            </w:r>
            <w:r w:rsidR="008770CA">
              <w:rPr>
                <w:rFonts w:ascii="Arial" w:hAnsi="Arial" w:cs="Arial"/>
              </w:rPr>
              <w:t>– 0,22</w:t>
            </w:r>
            <w:r w:rsidR="00BA1CB0" w:rsidRPr="00BA1CB0">
              <w:rPr>
                <w:rFonts w:ascii="Arial" w:hAnsi="Arial" w:cs="Arial"/>
              </w:rPr>
              <w:t xml:space="preserve"> mg</w:t>
            </w:r>
          </w:p>
        </w:tc>
      </w:tr>
      <w:tr w:rsidR="00BA1CB0" w:rsidRPr="00BA1CB0" w14:paraId="2334B19A" w14:textId="77777777" w:rsidTr="007D31E0">
        <w:tc>
          <w:tcPr>
            <w:tcW w:w="2547" w:type="dxa"/>
            <w:tcBorders>
              <w:left w:val="single" w:sz="4" w:space="0" w:color="auto"/>
              <w:right w:val="single" w:sz="4" w:space="0" w:color="auto"/>
            </w:tcBorders>
            <w:vAlign w:val="center"/>
          </w:tcPr>
          <w:p w14:paraId="7FA4E7F3" w14:textId="3DA30829" w:rsidR="00BA1CB0" w:rsidRPr="00BA1CB0" w:rsidRDefault="008770CA" w:rsidP="004A0247">
            <w:pPr>
              <w:spacing w:line="240" w:lineRule="auto"/>
              <w:jc w:val="right"/>
              <w:rPr>
                <w:rFonts w:ascii="Arial" w:hAnsi="Arial" w:cs="Arial"/>
              </w:rPr>
            </w:pPr>
            <w:r>
              <w:rPr>
                <w:rFonts w:ascii="Arial" w:hAnsi="Arial" w:cs="Arial"/>
              </w:rPr>
              <w:t>Hühnerei</w:t>
            </w:r>
          </w:p>
        </w:tc>
        <w:tc>
          <w:tcPr>
            <w:tcW w:w="3113" w:type="dxa"/>
            <w:tcBorders>
              <w:left w:val="single" w:sz="4" w:space="0" w:color="auto"/>
              <w:right w:val="single" w:sz="4" w:space="0" w:color="auto"/>
            </w:tcBorders>
            <w:vAlign w:val="center"/>
          </w:tcPr>
          <w:p w14:paraId="74635EB1" w14:textId="07DE4AA7" w:rsidR="00BA1CB0" w:rsidRPr="00BA1CB0" w:rsidRDefault="008770CA" w:rsidP="004A0247">
            <w:pPr>
              <w:spacing w:line="240" w:lineRule="auto"/>
              <w:jc w:val="center"/>
              <w:rPr>
                <w:rFonts w:ascii="Arial" w:hAnsi="Arial" w:cs="Arial"/>
              </w:rPr>
            </w:pPr>
            <w:r>
              <w:rPr>
                <w:rFonts w:ascii="Arial" w:hAnsi="Arial" w:cs="Arial"/>
              </w:rPr>
              <w:t>0,06</w:t>
            </w:r>
            <w:r w:rsidR="00336E3F">
              <w:rPr>
                <w:rFonts w:ascii="Arial" w:hAnsi="Arial" w:cs="Arial"/>
              </w:rPr>
              <w:t xml:space="preserve"> mg</w:t>
            </w:r>
          </w:p>
        </w:tc>
      </w:tr>
      <w:tr w:rsidR="00BA1CB0" w:rsidRPr="00BA1CB0" w14:paraId="35D819CD" w14:textId="77777777" w:rsidTr="007D31E0">
        <w:tc>
          <w:tcPr>
            <w:tcW w:w="2547" w:type="dxa"/>
            <w:tcBorders>
              <w:left w:val="single" w:sz="4" w:space="0" w:color="auto"/>
              <w:right w:val="single" w:sz="4" w:space="0" w:color="auto"/>
            </w:tcBorders>
            <w:vAlign w:val="center"/>
          </w:tcPr>
          <w:p w14:paraId="378E19D1" w14:textId="5D63A44D" w:rsidR="00BA1CB0" w:rsidRPr="00BA1CB0" w:rsidRDefault="008770CA" w:rsidP="004A0247">
            <w:pPr>
              <w:spacing w:line="240" w:lineRule="auto"/>
              <w:jc w:val="right"/>
              <w:rPr>
                <w:rFonts w:ascii="Arial" w:hAnsi="Arial" w:cs="Arial"/>
              </w:rPr>
            </w:pPr>
            <w:r>
              <w:rPr>
                <w:rFonts w:ascii="Arial" w:hAnsi="Arial" w:cs="Arial"/>
              </w:rPr>
              <w:t>Aal (geräuchert)</w:t>
            </w:r>
          </w:p>
        </w:tc>
        <w:tc>
          <w:tcPr>
            <w:tcW w:w="3113" w:type="dxa"/>
            <w:tcBorders>
              <w:left w:val="single" w:sz="4" w:space="0" w:color="auto"/>
              <w:right w:val="single" w:sz="4" w:space="0" w:color="auto"/>
            </w:tcBorders>
            <w:vAlign w:val="center"/>
          </w:tcPr>
          <w:p w14:paraId="61813B98" w14:textId="7FEC9B05" w:rsidR="00BA1CB0" w:rsidRPr="00BA1CB0" w:rsidRDefault="008770CA" w:rsidP="004A0247">
            <w:pPr>
              <w:spacing w:line="240" w:lineRule="auto"/>
              <w:jc w:val="center"/>
              <w:rPr>
                <w:rFonts w:ascii="Arial" w:hAnsi="Arial" w:cs="Arial"/>
              </w:rPr>
            </w:pPr>
            <w:r>
              <w:rPr>
                <w:rFonts w:ascii="Arial" w:hAnsi="Arial" w:cs="Arial"/>
              </w:rPr>
              <w:t>0,18</w:t>
            </w:r>
            <w:r w:rsidR="00336E3F">
              <w:rPr>
                <w:rFonts w:ascii="Arial" w:hAnsi="Arial" w:cs="Arial"/>
              </w:rPr>
              <w:t xml:space="preserve"> mg</w:t>
            </w:r>
          </w:p>
        </w:tc>
      </w:tr>
      <w:tr w:rsidR="00BA1CB0" w:rsidRPr="00BA1CB0" w14:paraId="4D0EFE41" w14:textId="77777777" w:rsidTr="007D31E0">
        <w:tc>
          <w:tcPr>
            <w:tcW w:w="2547" w:type="dxa"/>
            <w:tcBorders>
              <w:left w:val="single" w:sz="4" w:space="0" w:color="auto"/>
              <w:right w:val="single" w:sz="4" w:space="0" w:color="auto"/>
            </w:tcBorders>
            <w:vAlign w:val="center"/>
          </w:tcPr>
          <w:p w14:paraId="3E62904F" w14:textId="4A6DA8F6" w:rsidR="00BA1CB0" w:rsidRPr="00BA1CB0" w:rsidRDefault="00336E3F" w:rsidP="004A0247">
            <w:pPr>
              <w:spacing w:line="240" w:lineRule="auto"/>
              <w:jc w:val="right"/>
              <w:rPr>
                <w:rFonts w:ascii="Arial" w:hAnsi="Arial" w:cs="Arial"/>
              </w:rPr>
            </w:pPr>
            <w:r>
              <w:rPr>
                <w:rFonts w:ascii="Arial" w:hAnsi="Arial" w:cs="Arial"/>
              </w:rPr>
              <w:t>Kabeljau</w:t>
            </w:r>
          </w:p>
        </w:tc>
        <w:tc>
          <w:tcPr>
            <w:tcW w:w="3113" w:type="dxa"/>
            <w:tcBorders>
              <w:left w:val="single" w:sz="4" w:space="0" w:color="auto"/>
              <w:right w:val="single" w:sz="4" w:space="0" w:color="auto"/>
            </w:tcBorders>
            <w:vAlign w:val="center"/>
          </w:tcPr>
          <w:p w14:paraId="6647016F" w14:textId="4C944766" w:rsidR="00BA1CB0" w:rsidRPr="00BA1CB0" w:rsidRDefault="00336E3F" w:rsidP="004A0247">
            <w:pPr>
              <w:spacing w:line="240" w:lineRule="auto"/>
              <w:jc w:val="center"/>
              <w:rPr>
                <w:rFonts w:ascii="Arial" w:hAnsi="Arial" w:cs="Arial"/>
              </w:rPr>
            </w:pPr>
            <w:r>
              <w:rPr>
                <w:rFonts w:ascii="Arial" w:hAnsi="Arial" w:cs="Arial"/>
              </w:rPr>
              <w:t>0,13 mg</w:t>
            </w:r>
          </w:p>
        </w:tc>
      </w:tr>
      <w:tr w:rsidR="00BA1CB0" w:rsidRPr="00BA1CB0" w14:paraId="474D5DCA" w14:textId="77777777" w:rsidTr="007D31E0">
        <w:tc>
          <w:tcPr>
            <w:tcW w:w="2547" w:type="dxa"/>
            <w:tcBorders>
              <w:left w:val="single" w:sz="4" w:space="0" w:color="auto"/>
              <w:right w:val="single" w:sz="4" w:space="0" w:color="auto"/>
            </w:tcBorders>
            <w:vAlign w:val="center"/>
          </w:tcPr>
          <w:p w14:paraId="533CD1EA" w14:textId="21093FB3" w:rsidR="00BA1CB0" w:rsidRPr="00BA1CB0" w:rsidRDefault="00336E3F" w:rsidP="004A0247">
            <w:pPr>
              <w:spacing w:line="240" w:lineRule="auto"/>
              <w:jc w:val="right"/>
              <w:rPr>
                <w:rFonts w:ascii="Arial" w:hAnsi="Arial" w:cs="Arial"/>
              </w:rPr>
            </w:pPr>
            <w:r>
              <w:rPr>
                <w:rFonts w:ascii="Arial" w:hAnsi="Arial" w:cs="Arial"/>
              </w:rPr>
              <w:t>Miesmuscheln</w:t>
            </w:r>
          </w:p>
        </w:tc>
        <w:tc>
          <w:tcPr>
            <w:tcW w:w="3113" w:type="dxa"/>
            <w:tcBorders>
              <w:left w:val="single" w:sz="4" w:space="0" w:color="auto"/>
              <w:right w:val="single" w:sz="4" w:space="0" w:color="auto"/>
            </w:tcBorders>
            <w:vAlign w:val="center"/>
          </w:tcPr>
          <w:p w14:paraId="5F4DD0BA" w14:textId="5C414909" w:rsidR="00BA1CB0" w:rsidRPr="00BA1CB0" w:rsidRDefault="00336E3F" w:rsidP="004A0247">
            <w:pPr>
              <w:spacing w:line="240" w:lineRule="auto"/>
              <w:jc w:val="center"/>
              <w:rPr>
                <w:rFonts w:ascii="Arial" w:hAnsi="Arial" w:cs="Arial"/>
              </w:rPr>
            </w:pPr>
            <w:r>
              <w:rPr>
                <w:rFonts w:ascii="Arial" w:hAnsi="Arial" w:cs="Arial"/>
              </w:rPr>
              <w:t>0,50 mg</w:t>
            </w:r>
          </w:p>
        </w:tc>
      </w:tr>
      <w:tr w:rsidR="00BA1CB0" w:rsidRPr="00BA1CB0" w14:paraId="0AA9E9E2" w14:textId="77777777" w:rsidTr="007D31E0">
        <w:tc>
          <w:tcPr>
            <w:tcW w:w="2547" w:type="dxa"/>
            <w:tcBorders>
              <w:left w:val="single" w:sz="4" w:space="0" w:color="auto"/>
              <w:right w:val="single" w:sz="4" w:space="0" w:color="auto"/>
            </w:tcBorders>
            <w:vAlign w:val="center"/>
          </w:tcPr>
          <w:p w14:paraId="7E13EFA3" w14:textId="6E962092" w:rsidR="00BA1CB0" w:rsidRPr="00BA1CB0" w:rsidRDefault="00336E3F" w:rsidP="004A0247">
            <w:pPr>
              <w:spacing w:line="240" w:lineRule="auto"/>
              <w:jc w:val="right"/>
              <w:rPr>
                <w:rFonts w:ascii="Arial" w:hAnsi="Arial" w:cs="Arial"/>
              </w:rPr>
            </w:pPr>
            <w:r>
              <w:rPr>
                <w:rFonts w:ascii="Arial" w:hAnsi="Arial" w:cs="Arial"/>
              </w:rPr>
              <w:lastRenderedPageBreak/>
              <w:t>Sp</w:t>
            </w:r>
            <w:r w:rsidR="009C7BF5">
              <w:rPr>
                <w:rFonts w:ascii="Arial" w:hAnsi="Arial" w:cs="Arial"/>
              </w:rPr>
              <w:t>r</w:t>
            </w:r>
            <w:r>
              <w:rPr>
                <w:rFonts w:ascii="Arial" w:hAnsi="Arial" w:cs="Arial"/>
              </w:rPr>
              <w:t>otten</w:t>
            </w:r>
            <w:r w:rsidR="00BA1CB0" w:rsidRPr="00BA1CB0">
              <w:rPr>
                <w:rFonts w:ascii="Arial" w:hAnsi="Arial" w:cs="Arial"/>
              </w:rPr>
              <w:t xml:space="preserve"> </w:t>
            </w:r>
          </w:p>
        </w:tc>
        <w:tc>
          <w:tcPr>
            <w:tcW w:w="3113" w:type="dxa"/>
            <w:tcBorders>
              <w:left w:val="single" w:sz="4" w:space="0" w:color="auto"/>
              <w:right w:val="single" w:sz="4" w:space="0" w:color="auto"/>
            </w:tcBorders>
            <w:vAlign w:val="center"/>
          </w:tcPr>
          <w:p w14:paraId="5DDD3793" w14:textId="0D16B6F9" w:rsidR="00BA1CB0" w:rsidRPr="00BA1CB0" w:rsidRDefault="0025053A" w:rsidP="004A0247">
            <w:pPr>
              <w:spacing w:line="240" w:lineRule="auto"/>
              <w:jc w:val="center"/>
              <w:rPr>
                <w:rFonts w:ascii="Arial" w:hAnsi="Arial" w:cs="Arial"/>
              </w:rPr>
            </w:pPr>
            <w:r>
              <w:rPr>
                <w:rFonts w:ascii="Arial" w:hAnsi="Arial" w:cs="Arial"/>
              </w:rPr>
              <w:t>0,17</w:t>
            </w:r>
            <w:r w:rsidR="00BA1CB0" w:rsidRPr="00BA1CB0">
              <w:rPr>
                <w:rFonts w:ascii="Arial" w:hAnsi="Arial" w:cs="Arial"/>
              </w:rPr>
              <w:t xml:space="preserve"> mg</w:t>
            </w:r>
          </w:p>
        </w:tc>
      </w:tr>
      <w:tr w:rsidR="00336E3F" w:rsidRPr="00BA1CB0" w14:paraId="6976315A" w14:textId="77777777" w:rsidTr="007D31E0">
        <w:tc>
          <w:tcPr>
            <w:tcW w:w="2547" w:type="dxa"/>
            <w:tcBorders>
              <w:left w:val="single" w:sz="4" w:space="0" w:color="auto"/>
              <w:right w:val="single" w:sz="4" w:space="0" w:color="auto"/>
            </w:tcBorders>
            <w:vAlign w:val="center"/>
          </w:tcPr>
          <w:p w14:paraId="5969B671" w14:textId="7145D42C" w:rsidR="00336E3F" w:rsidRDefault="0025053A" w:rsidP="004A0247">
            <w:pPr>
              <w:spacing w:line="240" w:lineRule="auto"/>
              <w:jc w:val="right"/>
              <w:rPr>
                <w:rFonts w:ascii="Arial" w:hAnsi="Arial" w:cs="Arial"/>
              </w:rPr>
            </w:pPr>
            <w:r>
              <w:rPr>
                <w:rFonts w:ascii="Arial" w:hAnsi="Arial" w:cs="Arial"/>
              </w:rPr>
              <w:t>Fleisch</w:t>
            </w:r>
          </w:p>
        </w:tc>
        <w:tc>
          <w:tcPr>
            <w:tcW w:w="3113" w:type="dxa"/>
            <w:tcBorders>
              <w:left w:val="single" w:sz="4" w:space="0" w:color="auto"/>
              <w:right w:val="single" w:sz="4" w:space="0" w:color="auto"/>
            </w:tcBorders>
            <w:vAlign w:val="center"/>
          </w:tcPr>
          <w:p w14:paraId="4788E2EB" w14:textId="51C58C33" w:rsidR="00336E3F" w:rsidRPr="00BA1CB0" w:rsidRDefault="0025053A" w:rsidP="004A0247">
            <w:pPr>
              <w:spacing w:line="240" w:lineRule="auto"/>
              <w:jc w:val="center"/>
              <w:rPr>
                <w:rFonts w:ascii="Arial" w:hAnsi="Arial" w:cs="Arial"/>
              </w:rPr>
            </w:pPr>
            <w:r>
              <w:rPr>
                <w:rFonts w:ascii="Arial" w:hAnsi="Arial" w:cs="Arial"/>
              </w:rPr>
              <w:t xml:space="preserve">0,004 </w:t>
            </w:r>
            <w:r w:rsidR="00B45EBD">
              <w:rPr>
                <w:rFonts w:ascii="Arial" w:hAnsi="Arial" w:cs="Arial"/>
              </w:rPr>
              <w:t>–</w:t>
            </w:r>
            <w:r>
              <w:rPr>
                <w:rFonts w:ascii="Arial" w:hAnsi="Arial" w:cs="Arial"/>
              </w:rPr>
              <w:t xml:space="preserve"> </w:t>
            </w:r>
            <w:r w:rsidR="00B45EBD">
              <w:rPr>
                <w:rFonts w:ascii="Arial" w:hAnsi="Arial" w:cs="Arial"/>
              </w:rPr>
              <w:t>0,3 mg</w:t>
            </w:r>
          </w:p>
        </w:tc>
      </w:tr>
      <w:tr w:rsidR="0025053A" w:rsidRPr="00BA1CB0" w14:paraId="0377F1F9" w14:textId="77777777" w:rsidTr="007D31E0">
        <w:tc>
          <w:tcPr>
            <w:tcW w:w="2547" w:type="dxa"/>
            <w:tcBorders>
              <w:left w:val="single" w:sz="4" w:space="0" w:color="auto"/>
              <w:right w:val="single" w:sz="4" w:space="0" w:color="auto"/>
            </w:tcBorders>
            <w:vAlign w:val="center"/>
          </w:tcPr>
          <w:p w14:paraId="315D339F" w14:textId="7E4686C3" w:rsidR="0025053A" w:rsidRDefault="00B45EBD" w:rsidP="004A0247">
            <w:pPr>
              <w:spacing w:line="240" w:lineRule="auto"/>
              <w:jc w:val="right"/>
              <w:rPr>
                <w:rFonts w:ascii="Arial" w:hAnsi="Arial" w:cs="Arial"/>
              </w:rPr>
            </w:pPr>
            <w:r>
              <w:rPr>
                <w:rFonts w:ascii="Arial" w:hAnsi="Arial" w:cs="Arial"/>
              </w:rPr>
              <w:t>Gemüse</w:t>
            </w:r>
          </w:p>
        </w:tc>
        <w:tc>
          <w:tcPr>
            <w:tcW w:w="3113" w:type="dxa"/>
            <w:tcBorders>
              <w:left w:val="single" w:sz="4" w:space="0" w:color="auto"/>
              <w:right w:val="single" w:sz="4" w:space="0" w:color="auto"/>
            </w:tcBorders>
            <w:vAlign w:val="center"/>
          </w:tcPr>
          <w:p w14:paraId="5F921D39" w14:textId="3D3CDC26" w:rsidR="0025053A" w:rsidRPr="00BA1CB0" w:rsidRDefault="00B45EBD" w:rsidP="004A0247">
            <w:pPr>
              <w:spacing w:line="240" w:lineRule="auto"/>
              <w:jc w:val="center"/>
              <w:rPr>
                <w:rFonts w:ascii="Arial" w:hAnsi="Arial" w:cs="Arial"/>
              </w:rPr>
            </w:pPr>
            <w:r>
              <w:rPr>
                <w:rFonts w:ascii="Arial" w:hAnsi="Arial" w:cs="Arial"/>
              </w:rPr>
              <w:t>0,003 – 0,04 mg</w:t>
            </w:r>
          </w:p>
        </w:tc>
      </w:tr>
      <w:tr w:rsidR="0025053A" w:rsidRPr="00BA1CB0" w14:paraId="5691FAF7" w14:textId="77777777" w:rsidTr="007D31E0">
        <w:tc>
          <w:tcPr>
            <w:tcW w:w="2547" w:type="dxa"/>
            <w:tcBorders>
              <w:left w:val="single" w:sz="4" w:space="0" w:color="auto"/>
              <w:bottom w:val="single" w:sz="4" w:space="0" w:color="auto"/>
              <w:right w:val="single" w:sz="4" w:space="0" w:color="auto"/>
            </w:tcBorders>
            <w:vAlign w:val="center"/>
          </w:tcPr>
          <w:p w14:paraId="3614BB4C" w14:textId="74D006C3" w:rsidR="0025053A" w:rsidRDefault="00B45EBD" w:rsidP="004A0247">
            <w:pPr>
              <w:spacing w:line="240" w:lineRule="auto"/>
              <w:jc w:val="right"/>
              <w:rPr>
                <w:rFonts w:ascii="Arial" w:hAnsi="Arial" w:cs="Arial"/>
              </w:rPr>
            </w:pPr>
            <w:r>
              <w:rPr>
                <w:rFonts w:ascii="Arial" w:hAnsi="Arial" w:cs="Arial"/>
              </w:rPr>
              <w:t>Obst</w:t>
            </w:r>
          </w:p>
        </w:tc>
        <w:tc>
          <w:tcPr>
            <w:tcW w:w="3113" w:type="dxa"/>
            <w:tcBorders>
              <w:left w:val="single" w:sz="4" w:space="0" w:color="auto"/>
              <w:bottom w:val="single" w:sz="4" w:space="0" w:color="auto"/>
              <w:right w:val="single" w:sz="4" w:space="0" w:color="auto"/>
            </w:tcBorders>
            <w:vAlign w:val="center"/>
          </w:tcPr>
          <w:p w14:paraId="546234D7" w14:textId="698D6C9D" w:rsidR="0025053A" w:rsidRPr="00BA1CB0" w:rsidRDefault="00B45EBD" w:rsidP="004A0247">
            <w:pPr>
              <w:spacing w:line="240" w:lineRule="auto"/>
              <w:jc w:val="center"/>
              <w:rPr>
                <w:rFonts w:ascii="Arial" w:hAnsi="Arial" w:cs="Arial"/>
              </w:rPr>
            </w:pPr>
            <w:r>
              <w:rPr>
                <w:rFonts w:ascii="Arial" w:hAnsi="Arial" w:cs="Arial"/>
              </w:rPr>
              <w:t>0,</w:t>
            </w:r>
            <w:r w:rsidR="007D31E0">
              <w:rPr>
                <w:rFonts w:ascii="Arial" w:hAnsi="Arial" w:cs="Arial"/>
              </w:rPr>
              <w:t>002 – 0,02 mg</w:t>
            </w:r>
          </w:p>
        </w:tc>
      </w:tr>
    </w:tbl>
    <w:p w14:paraId="4865CDF5" w14:textId="77777777" w:rsidR="00C30CB9" w:rsidRDefault="00C30CB9" w:rsidP="00F6543D">
      <w:pPr>
        <w:spacing w:after="0"/>
        <w:jc w:val="both"/>
        <w:rPr>
          <w:rFonts w:ascii="Arial" w:hAnsi="Arial" w:cs="Arial"/>
          <w:szCs w:val="24"/>
        </w:rPr>
      </w:pPr>
    </w:p>
    <w:p w14:paraId="56144B5F" w14:textId="77777777" w:rsidR="00B72875" w:rsidRPr="00CD1FCF" w:rsidRDefault="00B72875" w:rsidP="00F6543D">
      <w:pPr>
        <w:spacing w:after="0"/>
        <w:jc w:val="both"/>
        <w:rPr>
          <w:rFonts w:ascii="Arial" w:hAnsi="Arial" w:cs="Arial"/>
          <w:szCs w:val="24"/>
        </w:rPr>
      </w:pPr>
    </w:p>
    <w:bookmarkEnd w:id="0"/>
    <w:bookmarkEnd w:id="1"/>
    <w:p w14:paraId="537B76F4" w14:textId="33ED3CC1" w:rsidR="003B7A83" w:rsidRPr="00D01827" w:rsidRDefault="009D25C4" w:rsidP="3B9762C2">
      <w:pPr>
        <w:spacing w:after="120"/>
        <w:jc w:val="both"/>
        <w:rPr>
          <w:rFonts w:ascii="Arial" w:hAnsi="Arial" w:cs="Arial"/>
          <w:i/>
          <w:iCs/>
        </w:rPr>
      </w:pPr>
      <w:r>
        <w:rPr>
          <w:rFonts w:ascii="Arial" w:hAnsi="Arial" w:cs="Arial"/>
          <w:i/>
          <w:iCs/>
        </w:rPr>
        <w:t>5</w:t>
      </w:r>
      <w:r w:rsidR="00090004">
        <w:rPr>
          <w:rFonts w:ascii="Arial" w:hAnsi="Arial" w:cs="Arial"/>
          <w:i/>
          <w:iCs/>
        </w:rPr>
        <w:t>.</w:t>
      </w:r>
      <w:r w:rsidR="00D45072">
        <w:rPr>
          <w:rFonts w:ascii="Arial" w:hAnsi="Arial" w:cs="Arial"/>
          <w:i/>
          <w:iCs/>
        </w:rPr>
        <w:t>348</w:t>
      </w:r>
      <w:r w:rsidR="00F44E7A" w:rsidRPr="3B9762C2">
        <w:rPr>
          <w:rFonts w:ascii="Arial" w:hAnsi="Arial" w:cs="Arial"/>
          <w:i/>
          <w:iCs/>
        </w:rPr>
        <w:t xml:space="preserve"> </w:t>
      </w:r>
      <w:r w:rsidR="00D01827" w:rsidRPr="3B9762C2">
        <w:rPr>
          <w:rFonts w:ascii="Arial" w:hAnsi="Arial" w:cs="Arial"/>
          <w:i/>
          <w:iCs/>
        </w:rPr>
        <w:t>Zeichen inkl. Leerzeichen</w:t>
      </w:r>
    </w:p>
    <w:p w14:paraId="47F63549" w14:textId="77777777" w:rsidR="007D31E0" w:rsidRDefault="00D01827" w:rsidP="00F6543D">
      <w:pPr>
        <w:spacing w:after="120"/>
        <w:jc w:val="both"/>
        <w:rPr>
          <w:rFonts w:ascii="Arial" w:hAnsi="Arial" w:cs="Arial"/>
          <w:b/>
        </w:rPr>
      </w:pPr>
      <w:r w:rsidRPr="00D01827">
        <w:rPr>
          <w:rFonts w:ascii="Arial" w:hAnsi="Arial" w:cs="Arial"/>
          <w:b/>
        </w:rPr>
        <w:t>Abdruck honorarfrei / Beleg erbeten</w:t>
      </w:r>
    </w:p>
    <w:p w14:paraId="6821829D" w14:textId="77777777" w:rsidR="00EC0358" w:rsidRDefault="00EC0358" w:rsidP="00F6543D">
      <w:pPr>
        <w:spacing w:after="120"/>
        <w:jc w:val="both"/>
        <w:rPr>
          <w:rFonts w:ascii="Arial" w:hAnsi="Arial" w:cs="Arial"/>
          <w:b/>
        </w:rPr>
      </w:pPr>
    </w:p>
    <w:p w14:paraId="39B24A7C" w14:textId="123FC427" w:rsidR="00725D08" w:rsidRDefault="00DF29EA" w:rsidP="00F6543D">
      <w:pPr>
        <w:spacing w:after="120"/>
        <w:jc w:val="both"/>
        <w:rPr>
          <w:rFonts w:ascii="Arial" w:hAnsi="Arial" w:cs="Arial"/>
          <w:b/>
        </w:rPr>
      </w:pPr>
      <w:r>
        <w:rPr>
          <w:rFonts w:ascii="Arial" w:hAnsi="Arial" w:cs="Arial"/>
          <w:b/>
        </w:rPr>
        <w:t>Quellen:</w:t>
      </w:r>
    </w:p>
    <w:p w14:paraId="4E25219D" w14:textId="4CFBA10D" w:rsidR="00537026" w:rsidRPr="007D44C7" w:rsidRDefault="00C31862" w:rsidP="00886F4F">
      <w:pPr>
        <w:pStyle w:val="Listenabsatz"/>
        <w:numPr>
          <w:ilvl w:val="0"/>
          <w:numId w:val="4"/>
        </w:numPr>
        <w:spacing w:after="120"/>
        <w:jc w:val="both"/>
        <w:rPr>
          <w:rFonts w:ascii="Arial" w:hAnsi="Arial" w:cs="Arial"/>
          <w:bCs/>
        </w:rPr>
      </w:pPr>
      <w:r>
        <w:rPr>
          <w:rFonts w:ascii="Arial" w:hAnsi="Arial" w:cs="Arial"/>
          <w:bCs/>
        </w:rPr>
        <w:t xml:space="preserve">Informationsstelle für Kariesvorbeugung: </w:t>
      </w:r>
      <w:r w:rsidR="00B66836" w:rsidRPr="00B66836">
        <w:rPr>
          <w:rFonts w:ascii="Arial" w:hAnsi="Arial" w:cs="Arial"/>
          <w:bCs/>
        </w:rPr>
        <w:t>https://www.kariesvorbeugung.de/die-4-saeulen-der-kariesprophylaxe/zahngesunde-ernaehrung/</w:t>
      </w:r>
    </w:p>
    <w:p w14:paraId="4660BE53" w14:textId="72DF4DEB" w:rsidR="00052755" w:rsidRDefault="0059476F" w:rsidP="00886F4F">
      <w:pPr>
        <w:pStyle w:val="Listenabsatz"/>
        <w:numPr>
          <w:ilvl w:val="0"/>
          <w:numId w:val="4"/>
        </w:numPr>
        <w:spacing w:after="120"/>
        <w:jc w:val="both"/>
        <w:rPr>
          <w:rFonts w:ascii="Arial" w:hAnsi="Arial" w:cs="Arial"/>
          <w:bCs/>
          <w:lang w:val="en-US"/>
        </w:rPr>
      </w:pPr>
      <w:r w:rsidRPr="007D44C7">
        <w:rPr>
          <w:rFonts w:ascii="Arial" w:hAnsi="Arial" w:cs="Arial"/>
          <w:bCs/>
          <w:lang w:val="en-US"/>
        </w:rPr>
        <w:t xml:space="preserve">Smits KPJ, </w:t>
      </w:r>
      <w:proofErr w:type="spellStart"/>
      <w:r w:rsidRPr="007D44C7">
        <w:rPr>
          <w:rFonts w:ascii="Arial" w:hAnsi="Arial" w:cs="Arial"/>
          <w:bCs/>
          <w:lang w:val="en-US"/>
        </w:rPr>
        <w:t>Listl</w:t>
      </w:r>
      <w:proofErr w:type="spellEnd"/>
      <w:r w:rsidRPr="007D44C7">
        <w:rPr>
          <w:rFonts w:ascii="Arial" w:hAnsi="Arial" w:cs="Arial"/>
          <w:bCs/>
          <w:lang w:val="en-US"/>
        </w:rPr>
        <w:t xml:space="preserve"> S, </w:t>
      </w:r>
      <w:proofErr w:type="spellStart"/>
      <w:r w:rsidR="007D44C7" w:rsidRPr="007D44C7">
        <w:rPr>
          <w:rFonts w:ascii="Arial" w:hAnsi="Arial" w:cs="Arial"/>
          <w:bCs/>
          <w:lang w:val="en-US"/>
        </w:rPr>
        <w:t>Jevdjevic</w:t>
      </w:r>
      <w:proofErr w:type="spellEnd"/>
      <w:r w:rsidR="007D44C7" w:rsidRPr="007D44C7">
        <w:rPr>
          <w:rFonts w:ascii="Arial" w:hAnsi="Arial" w:cs="Arial"/>
          <w:bCs/>
          <w:lang w:val="en-US"/>
        </w:rPr>
        <w:t xml:space="preserve"> M: Vegetarian diet and its possible influence on dental health: A systemic literature review</w:t>
      </w:r>
      <w:r w:rsidR="007D44C7">
        <w:rPr>
          <w:rFonts w:ascii="Arial" w:hAnsi="Arial" w:cs="Arial"/>
          <w:bCs/>
          <w:lang w:val="en-US"/>
        </w:rPr>
        <w:t xml:space="preserve">. </w:t>
      </w:r>
      <w:r w:rsidR="00A011A6">
        <w:rPr>
          <w:rFonts w:ascii="Arial" w:hAnsi="Arial" w:cs="Arial"/>
          <w:bCs/>
          <w:lang w:val="en-US"/>
        </w:rPr>
        <w:t xml:space="preserve">Community Dentistry and Oral Epidemiology 2020; </w:t>
      </w:r>
      <w:r w:rsidR="002E7372">
        <w:rPr>
          <w:rFonts w:ascii="Arial" w:hAnsi="Arial" w:cs="Arial"/>
          <w:bCs/>
          <w:lang w:val="en-US"/>
        </w:rPr>
        <w:t xml:space="preserve">48(1): 7–13. DOI: </w:t>
      </w:r>
      <w:r w:rsidR="002E7372" w:rsidRPr="002E7372">
        <w:rPr>
          <w:rFonts w:ascii="Arial" w:hAnsi="Arial" w:cs="Arial"/>
          <w:bCs/>
          <w:lang w:val="en-US"/>
        </w:rPr>
        <w:t>10.1111/cdoe.12498</w:t>
      </w:r>
    </w:p>
    <w:p w14:paraId="24566538" w14:textId="7FBC20FE" w:rsidR="002E7372" w:rsidRPr="00B973F5" w:rsidRDefault="00D90DF5" w:rsidP="00886F4F">
      <w:pPr>
        <w:pStyle w:val="Listenabsatz"/>
        <w:numPr>
          <w:ilvl w:val="0"/>
          <w:numId w:val="4"/>
        </w:numPr>
        <w:spacing w:after="120"/>
        <w:jc w:val="both"/>
        <w:rPr>
          <w:rFonts w:ascii="Arial" w:hAnsi="Arial" w:cs="Arial"/>
          <w:bCs/>
          <w:lang w:val="en-US"/>
        </w:rPr>
      </w:pPr>
      <w:proofErr w:type="spellStart"/>
      <w:r w:rsidRPr="00B973F5">
        <w:rPr>
          <w:rFonts w:ascii="Arial" w:hAnsi="Arial" w:cs="Arial"/>
          <w:bCs/>
          <w:lang w:val="en-US"/>
        </w:rPr>
        <w:t>Ata</w:t>
      </w:r>
      <w:r w:rsidR="00B973F5" w:rsidRPr="00B973F5">
        <w:rPr>
          <w:rFonts w:ascii="Arial" w:hAnsi="Arial" w:cs="Arial"/>
          <w:bCs/>
          <w:lang w:val="en-US"/>
        </w:rPr>
        <w:t>rbashi</w:t>
      </w:r>
      <w:proofErr w:type="spellEnd"/>
      <w:r w:rsidR="00B973F5" w:rsidRPr="00B973F5">
        <w:rPr>
          <w:rFonts w:ascii="Arial" w:hAnsi="Arial" w:cs="Arial"/>
          <w:bCs/>
          <w:lang w:val="en-US"/>
        </w:rPr>
        <w:t>-Moghadam F, et al</w:t>
      </w:r>
      <w:r w:rsidR="00515B29">
        <w:rPr>
          <w:rFonts w:ascii="Arial" w:hAnsi="Arial" w:cs="Arial"/>
          <w:bCs/>
          <w:lang w:val="en-US"/>
        </w:rPr>
        <w:t>.</w:t>
      </w:r>
      <w:r w:rsidR="00B973F5" w:rsidRPr="00B973F5">
        <w:rPr>
          <w:rFonts w:ascii="Arial" w:hAnsi="Arial" w:cs="Arial"/>
          <w:bCs/>
          <w:lang w:val="en-US"/>
        </w:rPr>
        <w:t xml:space="preserve">: Effects of raw vegan </w:t>
      </w:r>
      <w:r w:rsidR="00B973F5">
        <w:rPr>
          <w:rFonts w:ascii="Arial" w:hAnsi="Arial" w:cs="Arial"/>
          <w:bCs/>
          <w:lang w:val="en-US"/>
        </w:rPr>
        <w:t>diet on periodontal and dental parameters</w:t>
      </w:r>
      <w:r w:rsidR="0034222A">
        <w:rPr>
          <w:rFonts w:ascii="Arial" w:hAnsi="Arial" w:cs="Arial"/>
          <w:bCs/>
          <w:lang w:val="en-US"/>
        </w:rPr>
        <w:t>. Tzu Chi Medical Jo</w:t>
      </w:r>
      <w:r w:rsidR="007504CE">
        <w:rPr>
          <w:rFonts w:ascii="Arial" w:hAnsi="Arial" w:cs="Arial"/>
          <w:bCs/>
          <w:lang w:val="en-US"/>
        </w:rPr>
        <w:t xml:space="preserve">urnal 2020; 32(4): </w:t>
      </w:r>
      <w:r w:rsidR="00941EDA">
        <w:rPr>
          <w:rFonts w:ascii="Arial" w:hAnsi="Arial" w:cs="Arial"/>
          <w:bCs/>
          <w:lang w:val="en-US"/>
        </w:rPr>
        <w:t xml:space="preserve">357–361. DOI: </w:t>
      </w:r>
      <w:r w:rsidR="005E6139" w:rsidRPr="005E6139">
        <w:rPr>
          <w:rFonts w:ascii="Arial" w:hAnsi="Arial" w:cs="Arial"/>
          <w:bCs/>
          <w:lang w:val="en-US"/>
        </w:rPr>
        <w:t>10.4103/tcmj.tcmj_161_19</w:t>
      </w:r>
    </w:p>
    <w:p w14:paraId="22D601CB" w14:textId="6F4AB57E" w:rsidR="00503DB5" w:rsidRDefault="0065775C" w:rsidP="00F6543D">
      <w:pPr>
        <w:pStyle w:val="Listenabsatz"/>
        <w:numPr>
          <w:ilvl w:val="0"/>
          <w:numId w:val="4"/>
        </w:numPr>
        <w:spacing w:after="120"/>
        <w:jc w:val="both"/>
        <w:rPr>
          <w:rFonts w:ascii="Arial" w:hAnsi="Arial" w:cs="Arial"/>
          <w:bCs/>
          <w:lang w:val="en-US"/>
        </w:rPr>
      </w:pPr>
      <w:proofErr w:type="spellStart"/>
      <w:r w:rsidRPr="00AD7017">
        <w:rPr>
          <w:rFonts w:ascii="Arial" w:hAnsi="Arial" w:cs="Arial"/>
          <w:bCs/>
          <w:lang w:val="en-US"/>
        </w:rPr>
        <w:t>Pedrão</w:t>
      </w:r>
      <w:proofErr w:type="spellEnd"/>
      <w:r w:rsidRPr="00AD7017">
        <w:rPr>
          <w:rFonts w:ascii="Arial" w:hAnsi="Arial" w:cs="Arial"/>
          <w:bCs/>
          <w:lang w:val="en-US"/>
        </w:rPr>
        <w:t xml:space="preserve"> AMN,</w:t>
      </w:r>
      <w:r>
        <w:rPr>
          <w:rFonts w:ascii="Arial" w:hAnsi="Arial" w:cs="Arial"/>
          <w:bCs/>
          <w:lang w:val="en-US"/>
        </w:rPr>
        <w:t xml:space="preserve"> et al</w:t>
      </w:r>
      <w:r w:rsidR="00515B29">
        <w:rPr>
          <w:rFonts w:ascii="Arial" w:hAnsi="Arial" w:cs="Arial"/>
          <w:bCs/>
          <w:lang w:val="en-US"/>
        </w:rPr>
        <w:t>.</w:t>
      </w:r>
      <w:r>
        <w:rPr>
          <w:rFonts w:ascii="Arial" w:hAnsi="Arial" w:cs="Arial"/>
          <w:bCs/>
          <w:lang w:val="en-US"/>
        </w:rPr>
        <w:t>:</w:t>
      </w:r>
      <w:r w:rsidRPr="00AD7017">
        <w:rPr>
          <w:rFonts w:ascii="Arial" w:hAnsi="Arial" w:cs="Arial"/>
          <w:bCs/>
          <w:lang w:val="en-US"/>
        </w:rPr>
        <w:t xml:space="preserve"> Erosive Tooth Wear and Dietary Patterns: A Clinical Study. Oral Health </w:t>
      </w:r>
      <w:r>
        <w:rPr>
          <w:rFonts w:ascii="Arial" w:hAnsi="Arial" w:cs="Arial"/>
          <w:bCs/>
          <w:lang w:val="en-US"/>
        </w:rPr>
        <w:t xml:space="preserve">and Preventive Dentistry </w:t>
      </w:r>
      <w:r w:rsidRPr="00AD7017">
        <w:rPr>
          <w:rFonts w:ascii="Arial" w:hAnsi="Arial" w:cs="Arial"/>
          <w:bCs/>
          <w:lang w:val="en-US"/>
        </w:rPr>
        <w:t>2018;</w:t>
      </w:r>
      <w:r>
        <w:rPr>
          <w:rFonts w:ascii="Arial" w:hAnsi="Arial" w:cs="Arial"/>
          <w:bCs/>
          <w:lang w:val="en-US"/>
        </w:rPr>
        <w:t xml:space="preserve"> </w:t>
      </w:r>
      <w:r w:rsidRPr="00AD7017">
        <w:rPr>
          <w:rFonts w:ascii="Arial" w:hAnsi="Arial" w:cs="Arial"/>
          <w:bCs/>
          <w:lang w:val="en-US"/>
        </w:rPr>
        <w:t>16(2):</w:t>
      </w:r>
      <w:r>
        <w:rPr>
          <w:rFonts w:ascii="Arial" w:hAnsi="Arial" w:cs="Arial"/>
          <w:bCs/>
          <w:lang w:val="en-US"/>
        </w:rPr>
        <w:t xml:space="preserve"> </w:t>
      </w:r>
      <w:r w:rsidRPr="00AD7017">
        <w:rPr>
          <w:rFonts w:ascii="Arial" w:hAnsi="Arial" w:cs="Arial"/>
          <w:bCs/>
          <w:lang w:val="en-US"/>
        </w:rPr>
        <w:t>145</w:t>
      </w:r>
      <w:r>
        <w:rPr>
          <w:rFonts w:ascii="Arial" w:hAnsi="Arial" w:cs="Arial"/>
          <w:bCs/>
          <w:lang w:val="en-US"/>
        </w:rPr>
        <w:t>–</w:t>
      </w:r>
      <w:r w:rsidRPr="0065775C">
        <w:rPr>
          <w:rFonts w:ascii="Arial" w:hAnsi="Arial" w:cs="Arial"/>
          <w:bCs/>
          <w:lang w:val="en-US"/>
        </w:rPr>
        <w:t xml:space="preserve">151. </w:t>
      </w:r>
      <w:r>
        <w:rPr>
          <w:rFonts w:ascii="Arial" w:hAnsi="Arial" w:cs="Arial"/>
          <w:bCs/>
          <w:lang w:val="en-US"/>
        </w:rPr>
        <w:t>DOI</w:t>
      </w:r>
      <w:r w:rsidRPr="0065775C">
        <w:rPr>
          <w:rFonts w:ascii="Arial" w:hAnsi="Arial" w:cs="Arial"/>
          <w:bCs/>
          <w:lang w:val="en-US"/>
        </w:rPr>
        <w:t xml:space="preserve">: 10.3290/j.ohpd.a40321 </w:t>
      </w:r>
    </w:p>
    <w:p w14:paraId="7AC3C9DB" w14:textId="2021A17B" w:rsidR="00503DB5" w:rsidRPr="001F7542" w:rsidRDefault="00503DB5" w:rsidP="001F7542">
      <w:pPr>
        <w:pStyle w:val="Listenabsatz"/>
        <w:numPr>
          <w:ilvl w:val="0"/>
          <w:numId w:val="4"/>
        </w:numPr>
        <w:spacing w:after="120"/>
        <w:jc w:val="both"/>
        <w:rPr>
          <w:rFonts w:ascii="Arial" w:hAnsi="Arial" w:cs="Arial"/>
          <w:bCs/>
          <w:lang w:val="en-US"/>
        </w:rPr>
      </w:pPr>
      <w:r w:rsidRPr="00EC0358">
        <w:rPr>
          <w:rFonts w:ascii="Arial" w:hAnsi="Arial" w:cs="Arial"/>
          <w:bCs/>
          <w:lang w:val="en-US"/>
        </w:rPr>
        <w:t>Patil S, et al</w:t>
      </w:r>
      <w:r w:rsidR="00515B29">
        <w:rPr>
          <w:rFonts w:ascii="Arial" w:hAnsi="Arial" w:cs="Arial"/>
          <w:bCs/>
          <w:lang w:val="en-US"/>
        </w:rPr>
        <w:t>.</w:t>
      </w:r>
      <w:r w:rsidRPr="00EC0358">
        <w:rPr>
          <w:rFonts w:ascii="Arial" w:hAnsi="Arial" w:cs="Arial"/>
          <w:bCs/>
          <w:lang w:val="en-US"/>
        </w:rPr>
        <w:t xml:space="preserve">: Oral </w:t>
      </w:r>
      <w:proofErr w:type="spellStart"/>
      <w:r w:rsidRPr="00EC0358">
        <w:rPr>
          <w:rFonts w:ascii="Arial" w:hAnsi="Arial" w:cs="Arial"/>
          <w:bCs/>
          <w:lang w:val="en-US"/>
        </w:rPr>
        <w:t>Candidal</w:t>
      </w:r>
      <w:proofErr w:type="spellEnd"/>
      <w:r w:rsidRPr="00EC0358">
        <w:rPr>
          <w:rFonts w:ascii="Arial" w:hAnsi="Arial" w:cs="Arial"/>
          <w:bCs/>
          <w:lang w:val="en-US"/>
        </w:rPr>
        <w:t xml:space="preserve"> Carriage in Subjects with Pure Vegetarian and Mixed Dietary Habits. J</w:t>
      </w:r>
      <w:r w:rsidR="001F7542" w:rsidRPr="00EC0358">
        <w:rPr>
          <w:rFonts w:ascii="Arial" w:hAnsi="Arial" w:cs="Arial"/>
          <w:bCs/>
          <w:lang w:val="en-US"/>
        </w:rPr>
        <w:t xml:space="preserve">ournal of Clinical &amp; Diagnostic Research </w:t>
      </w:r>
      <w:r w:rsidRPr="00EC0358">
        <w:rPr>
          <w:rFonts w:ascii="Arial" w:hAnsi="Arial" w:cs="Arial"/>
          <w:bCs/>
          <w:lang w:val="en-US"/>
        </w:rPr>
        <w:t>2017;</w:t>
      </w:r>
      <w:r w:rsidR="001F7542" w:rsidRPr="00EC0358">
        <w:rPr>
          <w:rFonts w:ascii="Arial" w:hAnsi="Arial" w:cs="Arial"/>
          <w:bCs/>
          <w:lang w:val="en-US"/>
        </w:rPr>
        <w:t xml:space="preserve"> </w:t>
      </w:r>
      <w:r w:rsidRPr="00EC0358">
        <w:rPr>
          <w:rFonts w:ascii="Arial" w:hAnsi="Arial" w:cs="Arial"/>
          <w:bCs/>
          <w:lang w:val="en-US"/>
        </w:rPr>
        <w:t>11(7):</w:t>
      </w:r>
      <w:r w:rsidR="001F7542" w:rsidRPr="00EC0358">
        <w:rPr>
          <w:rFonts w:ascii="Arial" w:hAnsi="Arial" w:cs="Arial"/>
          <w:bCs/>
          <w:lang w:val="en-US"/>
        </w:rPr>
        <w:t xml:space="preserve"> </w:t>
      </w:r>
      <w:r w:rsidRPr="00EC0358">
        <w:rPr>
          <w:rFonts w:ascii="Arial" w:hAnsi="Arial" w:cs="Arial"/>
          <w:bCs/>
          <w:lang w:val="en-US"/>
        </w:rPr>
        <w:t>ZC22</w:t>
      </w:r>
      <w:r w:rsidR="001F7542" w:rsidRPr="00EC0358">
        <w:rPr>
          <w:rFonts w:ascii="Arial" w:hAnsi="Arial" w:cs="Arial"/>
          <w:bCs/>
          <w:lang w:val="en-US"/>
        </w:rPr>
        <w:t>–</w:t>
      </w:r>
      <w:r w:rsidRPr="00EC0358">
        <w:rPr>
          <w:rFonts w:ascii="Arial" w:hAnsi="Arial" w:cs="Arial"/>
          <w:bCs/>
          <w:lang w:val="en-US"/>
        </w:rPr>
        <w:t xml:space="preserve">24. </w:t>
      </w:r>
      <w:r w:rsidR="001F7542" w:rsidRPr="00EC0358">
        <w:rPr>
          <w:rFonts w:ascii="Arial" w:hAnsi="Arial" w:cs="Arial"/>
          <w:bCs/>
          <w:lang w:val="en-US"/>
        </w:rPr>
        <w:t>DOI</w:t>
      </w:r>
      <w:r w:rsidRPr="00EC0358">
        <w:rPr>
          <w:rFonts w:ascii="Arial" w:hAnsi="Arial" w:cs="Arial"/>
          <w:bCs/>
          <w:lang w:val="en-US"/>
        </w:rPr>
        <w:t>: 10.7860/JCDR/2017/27717.10161</w:t>
      </w:r>
    </w:p>
    <w:p w14:paraId="4D0B332A" w14:textId="263842D9" w:rsidR="001F7542" w:rsidRPr="00C31862" w:rsidRDefault="00C31862" w:rsidP="001F7542">
      <w:pPr>
        <w:pStyle w:val="Listenabsatz"/>
        <w:numPr>
          <w:ilvl w:val="0"/>
          <w:numId w:val="4"/>
        </w:numPr>
        <w:spacing w:after="120"/>
        <w:jc w:val="both"/>
        <w:rPr>
          <w:rFonts w:ascii="Arial" w:hAnsi="Arial" w:cs="Arial"/>
          <w:bCs/>
        </w:rPr>
      </w:pPr>
      <w:r w:rsidRPr="00C31862">
        <w:rPr>
          <w:rFonts w:ascii="Arial" w:hAnsi="Arial" w:cs="Arial"/>
          <w:bCs/>
        </w:rPr>
        <w:t xml:space="preserve">Deutsche Gesellschaft für Ernährung: </w:t>
      </w:r>
      <w:r w:rsidR="00047CED" w:rsidRPr="00047CED">
        <w:rPr>
          <w:rFonts w:ascii="Arial" w:hAnsi="Arial" w:cs="Arial"/>
          <w:bCs/>
        </w:rPr>
        <w:t>https://www.dge.de/wissenschaft/referenzwerte/fluorid/?L=0</w:t>
      </w:r>
    </w:p>
    <w:p w14:paraId="44731777" w14:textId="77777777" w:rsidR="00503DB5" w:rsidRPr="00C31862" w:rsidRDefault="00503DB5" w:rsidP="00503DB5">
      <w:pPr>
        <w:spacing w:after="120"/>
        <w:jc w:val="both"/>
        <w:rPr>
          <w:rFonts w:ascii="Arial" w:hAnsi="Arial" w:cs="Arial"/>
          <w:b/>
        </w:rPr>
      </w:pPr>
    </w:p>
    <w:p w14:paraId="7D2B6ACB" w14:textId="77777777" w:rsidR="00047CED" w:rsidRPr="00C1431C" w:rsidRDefault="00047CED">
      <w:pPr>
        <w:spacing w:after="0" w:line="240" w:lineRule="auto"/>
        <w:rPr>
          <w:rFonts w:ascii="Arial" w:hAnsi="Arial" w:cs="Arial"/>
          <w:b/>
        </w:rPr>
      </w:pPr>
      <w:r w:rsidRPr="00C1431C">
        <w:rPr>
          <w:rFonts w:ascii="Arial" w:hAnsi="Arial" w:cs="Arial"/>
          <w:b/>
        </w:rPr>
        <w:br w:type="page"/>
      </w:r>
    </w:p>
    <w:p w14:paraId="24BA9332" w14:textId="5769493C" w:rsidR="00C41993" w:rsidRDefault="00725D08" w:rsidP="00C41993">
      <w:pPr>
        <w:spacing w:after="120"/>
        <w:jc w:val="both"/>
        <w:rPr>
          <w:rFonts w:ascii="Arial" w:hAnsi="Arial" w:cs="Arial"/>
          <w:b/>
          <w:lang w:val="en-US"/>
        </w:rPr>
      </w:pPr>
      <w:proofErr w:type="spellStart"/>
      <w:r w:rsidRPr="00503DB5">
        <w:rPr>
          <w:rFonts w:ascii="Arial" w:hAnsi="Arial" w:cs="Arial"/>
          <w:b/>
          <w:lang w:val="en-US"/>
        </w:rPr>
        <w:lastRenderedPageBreak/>
        <w:t>Bildvorschl</w:t>
      </w:r>
      <w:r w:rsidR="00C41993">
        <w:rPr>
          <w:rFonts w:ascii="Arial" w:hAnsi="Arial" w:cs="Arial"/>
          <w:b/>
          <w:lang w:val="en-US"/>
        </w:rPr>
        <w:t>äge</w:t>
      </w:r>
      <w:proofErr w:type="spellEnd"/>
    </w:p>
    <w:p w14:paraId="14B8CACE" w14:textId="33462307" w:rsidR="0055756E" w:rsidRDefault="00F014A8" w:rsidP="00C41993">
      <w:pPr>
        <w:spacing w:after="120"/>
        <w:jc w:val="both"/>
        <w:rPr>
          <w:rFonts w:ascii="Arial" w:hAnsi="Arial" w:cs="Arial"/>
          <w:b/>
          <w:bCs/>
        </w:rPr>
      </w:pPr>
      <w:r>
        <w:rPr>
          <w:noProof/>
          <w:lang w:eastAsia="de-DE"/>
        </w:rPr>
        <w:drawing>
          <wp:inline distT="0" distB="0" distL="0" distR="0" wp14:anchorId="1BB48C12" wp14:editId="349FB810">
            <wp:extent cx="1816100" cy="2725113"/>
            <wp:effectExtent l="0" t="0" r="0" b="0"/>
            <wp:docPr id="3" name="Grafik 3" descr="Kostenlos Kostenloses Stock Foto zu avocado toast, brot, essen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enlos Kostenloses Stock Foto zu avocado toast, brot, essen Stock-F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9905" cy="2775839"/>
                    </a:xfrm>
                    <a:prstGeom prst="rect">
                      <a:avLst/>
                    </a:prstGeom>
                    <a:noFill/>
                    <a:ln>
                      <a:noFill/>
                    </a:ln>
                  </pic:spPr>
                </pic:pic>
              </a:graphicData>
            </a:graphic>
          </wp:inline>
        </w:drawing>
      </w:r>
    </w:p>
    <w:p w14:paraId="3EF4DD11" w14:textId="56DDCD43" w:rsidR="00F014A8" w:rsidRPr="0055756E" w:rsidRDefault="00F014A8" w:rsidP="008119B4">
      <w:pPr>
        <w:jc w:val="both"/>
        <w:rPr>
          <w:rFonts w:ascii="Arial" w:hAnsi="Arial" w:cs="Arial"/>
          <w:b/>
          <w:bCs/>
        </w:rPr>
      </w:pPr>
      <w:r w:rsidRPr="00F014A8">
        <w:rPr>
          <w:rFonts w:ascii="Arial" w:hAnsi="Arial" w:cs="Arial"/>
          <w:b/>
          <w:bCs/>
        </w:rPr>
        <w:t>Abb.</w:t>
      </w:r>
      <w:r w:rsidR="00047CED">
        <w:rPr>
          <w:rFonts w:ascii="Arial" w:hAnsi="Arial" w:cs="Arial"/>
          <w:b/>
          <w:bCs/>
        </w:rPr>
        <w:t xml:space="preserve"> 1</w:t>
      </w:r>
      <w:r w:rsidRPr="00F014A8">
        <w:rPr>
          <w:rFonts w:ascii="Arial" w:hAnsi="Arial" w:cs="Arial"/>
          <w:b/>
          <w:bCs/>
        </w:rPr>
        <w:t>:</w:t>
      </w:r>
      <w:r>
        <w:rPr>
          <w:rFonts w:ascii="Arial" w:hAnsi="Arial" w:cs="Arial"/>
        </w:rPr>
        <w:t xml:space="preserve"> </w:t>
      </w:r>
      <w:r w:rsidR="00C41993">
        <w:rPr>
          <w:rFonts w:ascii="Arial" w:hAnsi="Arial" w:cs="Arial"/>
        </w:rPr>
        <w:t xml:space="preserve">Fluoridiertes Speisesalz ist eine günstige und effiziente Maßnahme für den Kariesschutz: </w:t>
      </w:r>
      <w:r>
        <w:rPr>
          <w:rFonts w:ascii="Arial" w:hAnsi="Arial" w:cs="Arial"/>
        </w:rPr>
        <w:t>Wenn Salz, dann Salz mit Fluorid</w:t>
      </w:r>
    </w:p>
    <w:p w14:paraId="06477523" w14:textId="6EC25B51" w:rsidR="00483B9F" w:rsidRDefault="00483B9F" w:rsidP="008119B4">
      <w:pPr>
        <w:jc w:val="both"/>
        <w:rPr>
          <w:rFonts w:ascii="Arial" w:hAnsi="Arial" w:cs="Arial"/>
        </w:rPr>
      </w:pPr>
      <w:r>
        <w:rPr>
          <w:rFonts w:ascii="Arial" w:hAnsi="Arial" w:cs="Arial"/>
        </w:rPr>
        <w:t>©</w:t>
      </w:r>
      <w:r w:rsidR="005E4E23">
        <w:rPr>
          <w:rFonts w:ascii="Arial" w:hAnsi="Arial" w:cs="Arial"/>
        </w:rPr>
        <w:t>Nicola Barts</w:t>
      </w:r>
      <w:r>
        <w:rPr>
          <w:rFonts w:ascii="Arial" w:hAnsi="Arial" w:cs="Arial"/>
        </w:rPr>
        <w:t xml:space="preserve"> | Abdruck gemäß der Lizenzbedingungen unter: </w:t>
      </w:r>
      <w:hyperlink r:id="rId12" w:history="1">
        <w:r w:rsidRPr="00772E0D">
          <w:rPr>
            <w:rStyle w:val="Hyperlink"/>
            <w:rFonts w:ascii="Arial" w:hAnsi="Arial" w:cs="Arial"/>
          </w:rPr>
          <w:t>www.pexels.com/de-de/lizenz</w:t>
        </w:r>
      </w:hyperlink>
      <w:r>
        <w:rPr>
          <w:rFonts w:ascii="Arial" w:hAnsi="Arial" w:cs="Arial"/>
        </w:rPr>
        <w:t xml:space="preserve"> </w:t>
      </w:r>
    </w:p>
    <w:p w14:paraId="6D6A0A9F" w14:textId="782388E3" w:rsidR="00E03A5F" w:rsidRPr="00F014A8" w:rsidRDefault="00DF0A2F" w:rsidP="008119B4">
      <w:pPr>
        <w:jc w:val="both"/>
        <w:rPr>
          <w:rFonts w:ascii="Arial" w:hAnsi="Arial" w:cs="Arial"/>
        </w:rPr>
      </w:pPr>
      <w:r>
        <w:rPr>
          <w:rFonts w:ascii="Arial" w:hAnsi="Arial" w:cs="Arial"/>
        </w:rPr>
        <w:t xml:space="preserve">Verfügbar unter: </w:t>
      </w:r>
      <w:hyperlink r:id="rId13" w:history="1">
        <w:r w:rsidR="00F014A8" w:rsidRPr="00527799">
          <w:rPr>
            <w:rStyle w:val="Hyperlink"/>
            <w:rFonts w:ascii="Arial" w:hAnsi="Arial" w:cs="Arial"/>
          </w:rPr>
          <w:t>https://www.pexels.com/de-de/foto/brot-lebensmittel-teller-toast-7936678/</w:t>
        </w:r>
      </w:hyperlink>
    </w:p>
    <w:p w14:paraId="42F12308" w14:textId="77777777" w:rsidR="00C41993" w:rsidRDefault="00C41993" w:rsidP="00971626">
      <w:pPr>
        <w:spacing w:after="0" w:line="240" w:lineRule="auto"/>
        <w:rPr>
          <w:rFonts w:ascii="Arial" w:hAnsi="Arial" w:cs="Arial"/>
          <w:b/>
        </w:rPr>
      </w:pPr>
    </w:p>
    <w:p w14:paraId="3F82EBDC" w14:textId="77777777" w:rsidR="00C41993" w:rsidRPr="00993086" w:rsidRDefault="00C41993" w:rsidP="00C41993">
      <w:pPr>
        <w:jc w:val="both"/>
        <w:rPr>
          <w:rFonts w:ascii="Arial" w:hAnsi="Arial" w:cs="Arial"/>
          <w:b/>
        </w:rPr>
      </w:pPr>
      <w:r>
        <w:rPr>
          <w:noProof/>
          <w:lang w:eastAsia="de-DE"/>
        </w:rPr>
        <w:drawing>
          <wp:inline distT="0" distB="0" distL="0" distR="0" wp14:anchorId="53782B0F" wp14:editId="4418B78A">
            <wp:extent cx="3600450" cy="2400935"/>
            <wp:effectExtent l="0" t="0" r="0" b="0"/>
            <wp:docPr id="1" name="Grafik 1" descr="Kostenlos Kostenloses Stock Foto zu apfel, appetitlich, beißen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enlos Kostenloses Stock Foto zu apfel, appetitlich, beißen Stock-Fo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450" cy="2400935"/>
                    </a:xfrm>
                    <a:prstGeom prst="rect">
                      <a:avLst/>
                    </a:prstGeom>
                    <a:noFill/>
                    <a:ln>
                      <a:noFill/>
                    </a:ln>
                  </pic:spPr>
                </pic:pic>
              </a:graphicData>
            </a:graphic>
          </wp:inline>
        </w:drawing>
      </w:r>
    </w:p>
    <w:p w14:paraId="1C9F321D" w14:textId="43E5EF67" w:rsidR="00C41993" w:rsidRDefault="00C41993" w:rsidP="00C41993">
      <w:pPr>
        <w:jc w:val="both"/>
        <w:rPr>
          <w:rFonts w:ascii="Arial" w:hAnsi="Arial" w:cs="Arial"/>
        </w:rPr>
      </w:pPr>
      <w:r w:rsidRPr="00F13A77">
        <w:rPr>
          <w:rFonts w:ascii="Arial" w:hAnsi="Arial" w:cs="Arial"/>
          <w:b/>
          <w:bCs/>
        </w:rPr>
        <w:t>Abb.</w:t>
      </w:r>
      <w:r w:rsidR="00047CED">
        <w:rPr>
          <w:rFonts w:ascii="Arial" w:hAnsi="Arial" w:cs="Arial"/>
          <w:b/>
          <w:bCs/>
        </w:rPr>
        <w:t xml:space="preserve"> 2</w:t>
      </w:r>
      <w:r w:rsidRPr="00F13A77">
        <w:rPr>
          <w:rFonts w:ascii="Arial" w:hAnsi="Arial" w:cs="Arial"/>
          <w:b/>
          <w:bCs/>
        </w:rPr>
        <w:t>:</w:t>
      </w:r>
      <w:r>
        <w:rPr>
          <w:rFonts w:ascii="Arial" w:hAnsi="Arial" w:cs="Arial"/>
        </w:rPr>
        <w:t xml:space="preserve"> Klebrig versus bissfest: Die Zahngesundheit fängt bei der Wahl der </w:t>
      </w:r>
      <w:r w:rsidR="008F62A3">
        <w:rPr>
          <w:rFonts w:ascii="Arial" w:hAnsi="Arial" w:cs="Arial"/>
        </w:rPr>
        <w:t>Nahrungsmittel</w:t>
      </w:r>
      <w:r>
        <w:rPr>
          <w:rFonts w:ascii="Arial" w:hAnsi="Arial" w:cs="Arial"/>
        </w:rPr>
        <w:t xml:space="preserve"> an.</w:t>
      </w:r>
    </w:p>
    <w:p w14:paraId="22523830" w14:textId="77777777" w:rsidR="00C41993" w:rsidRPr="00E14589" w:rsidRDefault="00C41993" w:rsidP="00C41993">
      <w:pPr>
        <w:jc w:val="both"/>
        <w:rPr>
          <w:rFonts w:ascii="Arial" w:hAnsi="Arial" w:cs="Arial"/>
        </w:rPr>
      </w:pPr>
      <w:r>
        <w:rPr>
          <w:rFonts w:ascii="Arial" w:hAnsi="Arial" w:cs="Arial"/>
        </w:rPr>
        <w:lastRenderedPageBreak/>
        <w:t xml:space="preserve">©Andres Ayrton | Abdruck gemäß der Lizenzbedingungen unter: </w:t>
      </w:r>
      <w:hyperlink r:id="rId15" w:history="1">
        <w:r w:rsidRPr="00772E0D">
          <w:rPr>
            <w:rStyle w:val="Hyperlink"/>
            <w:rFonts w:ascii="Arial" w:hAnsi="Arial" w:cs="Arial"/>
          </w:rPr>
          <w:t>www.pexels.com/de-de/lizenz</w:t>
        </w:r>
      </w:hyperlink>
      <w:r>
        <w:rPr>
          <w:rFonts w:ascii="Arial" w:hAnsi="Arial" w:cs="Arial"/>
        </w:rPr>
        <w:t xml:space="preserve"> </w:t>
      </w:r>
    </w:p>
    <w:p w14:paraId="47423F03" w14:textId="77777777" w:rsidR="00C41993" w:rsidRDefault="00C41993" w:rsidP="00C41993">
      <w:pPr>
        <w:jc w:val="both"/>
        <w:rPr>
          <w:rStyle w:val="Hyperlink"/>
          <w:rFonts w:ascii="Arial" w:hAnsi="Arial" w:cs="Arial"/>
        </w:rPr>
      </w:pPr>
      <w:r>
        <w:rPr>
          <w:rFonts w:ascii="Arial" w:hAnsi="Arial" w:cs="Arial"/>
        </w:rPr>
        <w:t>Verfügbar unter:</w:t>
      </w:r>
      <w:r>
        <w:t xml:space="preserve"> </w:t>
      </w:r>
      <w:hyperlink r:id="rId16" w:history="1">
        <w:r w:rsidRPr="00AA353A">
          <w:rPr>
            <w:rStyle w:val="Hyperlink"/>
            <w:rFonts w:ascii="Arial" w:hAnsi="Arial" w:cs="Arial"/>
          </w:rPr>
          <w:t>https://www.pexels.com/de-de/foto/lebensmittel-gesund-frau-hand-6551090/</w:t>
        </w:r>
      </w:hyperlink>
    </w:p>
    <w:p w14:paraId="39C11657" w14:textId="77777777" w:rsidR="00C41993" w:rsidRDefault="00C41993" w:rsidP="00971626">
      <w:pPr>
        <w:spacing w:after="0" w:line="240" w:lineRule="auto"/>
        <w:rPr>
          <w:rFonts w:ascii="Arial" w:hAnsi="Arial" w:cs="Arial"/>
          <w:b/>
        </w:rPr>
      </w:pPr>
    </w:p>
    <w:p w14:paraId="09F538BB" w14:textId="77777777" w:rsidR="00047CED" w:rsidRDefault="00047CED" w:rsidP="00971626">
      <w:pPr>
        <w:spacing w:after="0" w:line="240" w:lineRule="auto"/>
        <w:rPr>
          <w:rFonts w:ascii="Arial" w:hAnsi="Arial" w:cs="Arial"/>
          <w:b/>
        </w:rPr>
      </w:pPr>
    </w:p>
    <w:p w14:paraId="70BFFD76" w14:textId="37D9CE03" w:rsidR="00090004" w:rsidRPr="00090004" w:rsidRDefault="00090004" w:rsidP="00971626">
      <w:pPr>
        <w:spacing w:after="0" w:line="240" w:lineRule="auto"/>
        <w:rPr>
          <w:rFonts w:ascii="Arial" w:hAnsi="Arial" w:cs="Arial"/>
          <w:b/>
        </w:rPr>
      </w:pPr>
      <w:r w:rsidRPr="00090004">
        <w:rPr>
          <w:rFonts w:ascii="Arial" w:hAnsi="Arial" w:cs="Arial"/>
          <w:b/>
        </w:rPr>
        <w:t>Herausgeber:</w:t>
      </w:r>
    </w:p>
    <w:p w14:paraId="106B906E" w14:textId="77777777" w:rsidR="00090004" w:rsidRPr="00090004" w:rsidRDefault="00090004" w:rsidP="00090004">
      <w:pPr>
        <w:spacing w:after="0" w:line="240" w:lineRule="auto"/>
        <w:jc w:val="both"/>
        <w:rPr>
          <w:rFonts w:ascii="Arial" w:hAnsi="Arial" w:cs="Arial"/>
        </w:rPr>
      </w:pPr>
      <w:r w:rsidRPr="00090004">
        <w:rPr>
          <w:rFonts w:ascii="Arial" w:hAnsi="Arial" w:cs="Arial"/>
        </w:rPr>
        <w:t>Informationsstelle für Kariesprophylaxe</w:t>
      </w:r>
    </w:p>
    <w:p w14:paraId="0990897B" w14:textId="77777777" w:rsidR="00090004" w:rsidRPr="00090004" w:rsidRDefault="00090004" w:rsidP="00090004">
      <w:pPr>
        <w:spacing w:after="0" w:line="240" w:lineRule="auto"/>
        <w:jc w:val="both"/>
        <w:rPr>
          <w:rFonts w:ascii="Arial" w:hAnsi="Arial" w:cs="Arial"/>
        </w:rPr>
      </w:pPr>
      <w:r w:rsidRPr="00090004">
        <w:rPr>
          <w:rFonts w:ascii="Arial" w:hAnsi="Arial" w:cs="Arial"/>
        </w:rPr>
        <w:t>Geschäftsstelle: Isabel Becker, Dirk Fischer</w:t>
      </w:r>
    </w:p>
    <w:p w14:paraId="08F6EC09" w14:textId="294DC260" w:rsidR="00090004" w:rsidRPr="00090004" w:rsidRDefault="00090004" w:rsidP="00090004">
      <w:pPr>
        <w:spacing w:after="0" w:line="240" w:lineRule="auto"/>
        <w:jc w:val="both"/>
        <w:rPr>
          <w:rFonts w:ascii="Arial" w:hAnsi="Arial" w:cs="Arial"/>
        </w:rPr>
      </w:pPr>
      <w:r>
        <w:rPr>
          <w:rFonts w:ascii="Arial" w:hAnsi="Arial" w:cs="Arial"/>
        </w:rPr>
        <w:t>Falkstraße 5</w:t>
      </w:r>
      <w:r w:rsidRPr="00090004">
        <w:rPr>
          <w:rFonts w:ascii="Arial" w:hAnsi="Arial" w:cs="Arial"/>
        </w:rPr>
        <w:t>, 60</w:t>
      </w:r>
      <w:r>
        <w:rPr>
          <w:rFonts w:ascii="Arial" w:hAnsi="Arial" w:cs="Arial"/>
        </w:rPr>
        <w:t>487</w:t>
      </w:r>
      <w:r w:rsidRPr="00090004">
        <w:rPr>
          <w:rFonts w:ascii="Arial" w:hAnsi="Arial" w:cs="Arial"/>
        </w:rPr>
        <w:t xml:space="preserve"> Frankfurt </w:t>
      </w:r>
    </w:p>
    <w:p w14:paraId="03C9B92A" w14:textId="77777777" w:rsidR="00090004" w:rsidRPr="00090004" w:rsidRDefault="00090004" w:rsidP="00090004">
      <w:pPr>
        <w:spacing w:after="0" w:line="240" w:lineRule="auto"/>
        <w:jc w:val="both"/>
        <w:rPr>
          <w:rFonts w:ascii="Arial" w:hAnsi="Arial" w:cs="Arial"/>
        </w:rPr>
      </w:pPr>
      <w:r w:rsidRPr="00090004">
        <w:rPr>
          <w:rFonts w:ascii="Arial" w:hAnsi="Arial" w:cs="Arial"/>
        </w:rPr>
        <w:t xml:space="preserve">Telefon: 069 / 2470 6822 </w:t>
      </w:r>
    </w:p>
    <w:p w14:paraId="6CD133F5" w14:textId="77777777" w:rsidR="00090004" w:rsidRPr="00090004" w:rsidRDefault="00090004" w:rsidP="00090004">
      <w:pPr>
        <w:spacing w:after="0" w:line="240" w:lineRule="auto"/>
        <w:jc w:val="both"/>
        <w:rPr>
          <w:rFonts w:ascii="Arial" w:hAnsi="Arial" w:cs="Arial"/>
        </w:rPr>
      </w:pPr>
      <w:r w:rsidRPr="00090004">
        <w:rPr>
          <w:rFonts w:ascii="Arial" w:hAnsi="Arial" w:cs="Arial"/>
        </w:rPr>
        <w:t>Fax: 069 / 7076 8753</w:t>
      </w:r>
    </w:p>
    <w:p w14:paraId="30C32495" w14:textId="77777777" w:rsidR="00090004" w:rsidRPr="00090004" w:rsidRDefault="00090004" w:rsidP="00090004">
      <w:pPr>
        <w:spacing w:after="0" w:line="240" w:lineRule="auto"/>
        <w:jc w:val="both"/>
        <w:rPr>
          <w:rFonts w:ascii="Arial" w:hAnsi="Arial" w:cs="Arial"/>
        </w:rPr>
      </w:pPr>
      <w:r w:rsidRPr="00090004">
        <w:rPr>
          <w:rFonts w:ascii="Arial" w:hAnsi="Arial" w:cs="Arial"/>
        </w:rPr>
        <w:t xml:space="preserve">E-Mail: daz@kariesvorbeugung.de </w:t>
      </w:r>
    </w:p>
    <w:p w14:paraId="495F353B" w14:textId="77777777" w:rsidR="00090004" w:rsidRPr="00090004" w:rsidRDefault="00090004" w:rsidP="00090004">
      <w:pPr>
        <w:spacing w:after="0" w:line="240" w:lineRule="auto"/>
        <w:jc w:val="both"/>
        <w:rPr>
          <w:rFonts w:ascii="Arial" w:hAnsi="Arial" w:cs="Arial"/>
        </w:rPr>
      </w:pPr>
      <w:r w:rsidRPr="00090004">
        <w:rPr>
          <w:rFonts w:ascii="Arial" w:hAnsi="Arial" w:cs="Arial"/>
        </w:rPr>
        <w:t>www.kariesvorbeugung.de</w:t>
      </w:r>
    </w:p>
    <w:p w14:paraId="56144B6C" w14:textId="77777777" w:rsidR="00844E25" w:rsidRPr="00844E25" w:rsidRDefault="00844E25" w:rsidP="00844E25">
      <w:pPr>
        <w:rPr>
          <w:rFonts w:ascii="Arial" w:hAnsi="Arial" w:cs="Arial"/>
        </w:rPr>
      </w:pPr>
    </w:p>
    <w:sectPr w:rsidR="00844E25" w:rsidRPr="00844E25" w:rsidSect="00D90D08">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2835" w:right="48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ABA5" w14:textId="77777777" w:rsidR="003D65AD" w:rsidRDefault="003D65AD" w:rsidP="00D90D08">
      <w:pPr>
        <w:spacing w:after="0" w:line="240" w:lineRule="auto"/>
      </w:pPr>
      <w:r>
        <w:separator/>
      </w:r>
    </w:p>
  </w:endnote>
  <w:endnote w:type="continuationSeparator" w:id="0">
    <w:p w14:paraId="0248B489" w14:textId="77777777" w:rsidR="003D65AD" w:rsidRDefault="003D65AD" w:rsidP="00D90D08">
      <w:pPr>
        <w:spacing w:after="0" w:line="240" w:lineRule="auto"/>
      </w:pPr>
      <w:r>
        <w:continuationSeparator/>
      </w:r>
    </w:p>
  </w:endnote>
  <w:endnote w:type="continuationNotice" w:id="1">
    <w:p w14:paraId="2762D6E4" w14:textId="77777777" w:rsidR="003D65AD" w:rsidRDefault="003D6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9" w14:textId="77777777" w:rsidR="00D90D08" w:rsidRDefault="00D90D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A" w14:textId="77777777" w:rsidR="00D90D08" w:rsidRDefault="00D90D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C" w14:textId="77777777" w:rsidR="00D90D08" w:rsidRDefault="00D90D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0DAC" w14:textId="77777777" w:rsidR="003D65AD" w:rsidRDefault="003D65AD" w:rsidP="00D90D08">
      <w:pPr>
        <w:spacing w:after="0" w:line="240" w:lineRule="auto"/>
      </w:pPr>
      <w:r>
        <w:separator/>
      </w:r>
    </w:p>
  </w:footnote>
  <w:footnote w:type="continuationSeparator" w:id="0">
    <w:p w14:paraId="1AA7F22C" w14:textId="77777777" w:rsidR="003D65AD" w:rsidRDefault="003D65AD" w:rsidP="00D90D08">
      <w:pPr>
        <w:spacing w:after="0" w:line="240" w:lineRule="auto"/>
      </w:pPr>
      <w:r>
        <w:continuationSeparator/>
      </w:r>
    </w:p>
  </w:footnote>
  <w:footnote w:type="continuationNotice" w:id="1">
    <w:p w14:paraId="4B9835B2" w14:textId="77777777" w:rsidR="003D65AD" w:rsidRDefault="003D65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7" w14:textId="77777777" w:rsidR="00D90D08" w:rsidRDefault="00D90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8" w14:textId="77777777" w:rsidR="00D90D08" w:rsidRDefault="00D90D08" w:rsidP="00D90D08">
    <w:pPr>
      <w:pStyle w:val="Kopfzeile"/>
      <w:tabs>
        <w:tab w:val="clear" w:pos="9072"/>
        <w:tab w:val="right" w:pos="58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7B" w14:textId="77777777" w:rsidR="00D90D08" w:rsidRDefault="00D90D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A1EC7"/>
    <w:multiLevelType w:val="hybridMultilevel"/>
    <w:tmpl w:val="DE00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43230A"/>
    <w:multiLevelType w:val="hybridMultilevel"/>
    <w:tmpl w:val="E9E6B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BA4A30"/>
    <w:multiLevelType w:val="hybridMultilevel"/>
    <w:tmpl w:val="1B760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A597109"/>
    <w:multiLevelType w:val="hybridMultilevel"/>
    <w:tmpl w:val="C0E6A984"/>
    <w:lvl w:ilvl="0" w:tplc="73168B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4165869">
    <w:abstractNumId w:val="2"/>
  </w:num>
  <w:num w:numId="2" w16cid:durableId="294216755">
    <w:abstractNumId w:val="0"/>
  </w:num>
  <w:num w:numId="3" w16cid:durableId="100880323">
    <w:abstractNumId w:val="1"/>
  </w:num>
  <w:num w:numId="4" w16cid:durableId="1564952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08"/>
    <w:rsid w:val="00001CD5"/>
    <w:rsid w:val="00004CD6"/>
    <w:rsid w:val="00012ED2"/>
    <w:rsid w:val="000172C9"/>
    <w:rsid w:val="00025644"/>
    <w:rsid w:val="00025DAB"/>
    <w:rsid w:val="0003573D"/>
    <w:rsid w:val="000425FC"/>
    <w:rsid w:val="00047CED"/>
    <w:rsid w:val="00051327"/>
    <w:rsid w:val="00052755"/>
    <w:rsid w:val="00056FC7"/>
    <w:rsid w:val="000570CF"/>
    <w:rsid w:val="00062F4D"/>
    <w:rsid w:val="00070460"/>
    <w:rsid w:val="00080310"/>
    <w:rsid w:val="00090004"/>
    <w:rsid w:val="00097F19"/>
    <w:rsid w:val="000A26D8"/>
    <w:rsid w:val="000A3C5B"/>
    <w:rsid w:val="000C0105"/>
    <w:rsid w:val="000C2568"/>
    <w:rsid w:val="000C2996"/>
    <w:rsid w:val="000C6C93"/>
    <w:rsid w:val="000D09FA"/>
    <w:rsid w:val="000D6C76"/>
    <w:rsid w:val="000E7947"/>
    <w:rsid w:val="000E794B"/>
    <w:rsid w:val="000F45C8"/>
    <w:rsid w:val="000F49FE"/>
    <w:rsid w:val="00100117"/>
    <w:rsid w:val="001027AA"/>
    <w:rsid w:val="0011088D"/>
    <w:rsid w:val="001127FE"/>
    <w:rsid w:val="0012049D"/>
    <w:rsid w:val="001233C0"/>
    <w:rsid w:val="00124470"/>
    <w:rsid w:val="00124A60"/>
    <w:rsid w:val="00125180"/>
    <w:rsid w:val="00134176"/>
    <w:rsid w:val="00140D23"/>
    <w:rsid w:val="001420EB"/>
    <w:rsid w:val="00142707"/>
    <w:rsid w:val="00151B6A"/>
    <w:rsid w:val="00152FD1"/>
    <w:rsid w:val="00157724"/>
    <w:rsid w:val="00163FE1"/>
    <w:rsid w:val="0017021E"/>
    <w:rsid w:val="00171CD0"/>
    <w:rsid w:val="00171FC0"/>
    <w:rsid w:val="00177B97"/>
    <w:rsid w:val="00184443"/>
    <w:rsid w:val="00187F78"/>
    <w:rsid w:val="001A2310"/>
    <w:rsid w:val="001A366D"/>
    <w:rsid w:val="001B4CCC"/>
    <w:rsid w:val="001C301B"/>
    <w:rsid w:val="001C4C77"/>
    <w:rsid w:val="001D62D5"/>
    <w:rsid w:val="001E07B0"/>
    <w:rsid w:val="001F2BF2"/>
    <w:rsid w:val="001F3F31"/>
    <w:rsid w:val="001F7542"/>
    <w:rsid w:val="00204D52"/>
    <w:rsid w:val="00207150"/>
    <w:rsid w:val="0023092C"/>
    <w:rsid w:val="0023174C"/>
    <w:rsid w:val="00233887"/>
    <w:rsid w:val="002368FD"/>
    <w:rsid w:val="002463ED"/>
    <w:rsid w:val="0025053A"/>
    <w:rsid w:val="002739AD"/>
    <w:rsid w:val="00290722"/>
    <w:rsid w:val="002914BF"/>
    <w:rsid w:val="002A0691"/>
    <w:rsid w:val="002A5CFE"/>
    <w:rsid w:val="002B53D5"/>
    <w:rsid w:val="002B5D04"/>
    <w:rsid w:val="002B7628"/>
    <w:rsid w:val="002C55D1"/>
    <w:rsid w:val="002E7372"/>
    <w:rsid w:val="002F152E"/>
    <w:rsid w:val="002F247F"/>
    <w:rsid w:val="003001C1"/>
    <w:rsid w:val="0030245E"/>
    <w:rsid w:val="00304FFE"/>
    <w:rsid w:val="00310C99"/>
    <w:rsid w:val="0031696D"/>
    <w:rsid w:val="00316C4F"/>
    <w:rsid w:val="00317083"/>
    <w:rsid w:val="003208D9"/>
    <w:rsid w:val="00320DE3"/>
    <w:rsid w:val="00322AC4"/>
    <w:rsid w:val="003234D3"/>
    <w:rsid w:val="00323A60"/>
    <w:rsid w:val="003350D7"/>
    <w:rsid w:val="003350D8"/>
    <w:rsid w:val="00336E3F"/>
    <w:rsid w:val="00341F0A"/>
    <w:rsid w:val="0034222A"/>
    <w:rsid w:val="003527EF"/>
    <w:rsid w:val="00352D14"/>
    <w:rsid w:val="00357793"/>
    <w:rsid w:val="003577AE"/>
    <w:rsid w:val="0036258F"/>
    <w:rsid w:val="0036724F"/>
    <w:rsid w:val="00367633"/>
    <w:rsid w:val="00372B9F"/>
    <w:rsid w:val="00383806"/>
    <w:rsid w:val="00392D20"/>
    <w:rsid w:val="00396B3C"/>
    <w:rsid w:val="0039753C"/>
    <w:rsid w:val="003B1F59"/>
    <w:rsid w:val="003B4EE3"/>
    <w:rsid w:val="003B53E2"/>
    <w:rsid w:val="003B5EC6"/>
    <w:rsid w:val="003B7A83"/>
    <w:rsid w:val="003C2079"/>
    <w:rsid w:val="003D152F"/>
    <w:rsid w:val="003D1641"/>
    <w:rsid w:val="003D420B"/>
    <w:rsid w:val="003D49E1"/>
    <w:rsid w:val="003D65AD"/>
    <w:rsid w:val="003E2184"/>
    <w:rsid w:val="003E72B0"/>
    <w:rsid w:val="003E7ECB"/>
    <w:rsid w:val="003F40A8"/>
    <w:rsid w:val="00406779"/>
    <w:rsid w:val="004067C3"/>
    <w:rsid w:val="004076A5"/>
    <w:rsid w:val="004140DB"/>
    <w:rsid w:val="004161A4"/>
    <w:rsid w:val="00421722"/>
    <w:rsid w:val="00424194"/>
    <w:rsid w:val="004306B4"/>
    <w:rsid w:val="0043140D"/>
    <w:rsid w:val="004414DD"/>
    <w:rsid w:val="00443C75"/>
    <w:rsid w:val="004508E3"/>
    <w:rsid w:val="00451BC8"/>
    <w:rsid w:val="00452A99"/>
    <w:rsid w:val="00460015"/>
    <w:rsid w:val="00462314"/>
    <w:rsid w:val="004648B2"/>
    <w:rsid w:val="00464D20"/>
    <w:rsid w:val="00471594"/>
    <w:rsid w:val="00477873"/>
    <w:rsid w:val="004818CD"/>
    <w:rsid w:val="00483B9F"/>
    <w:rsid w:val="00492645"/>
    <w:rsid w:val="004A0E9C"/>
    <w:rsid w:val="004A338E"/>
    <w:rsid w:val="004A5887"/>
    <w:rsid w:val="004B4B84"/>
    <w:rsid w:val="004B6869"/>
    <w:rsid w:val="004B7B74"/>
    <w:rsid w:val="004C4608"/>
    <w:rsid w:val="004C7D3B"/>
    <w:rsid w:val="004D04F2"/>
    <w:rsid w:val="004D6CDA"/>
    <w:rsid w:val="004E7664"/>
    <w:rsid w:val="004F34CA"/>
    <w:rsid w:val="004F34E5"/>
    <w:rsid w:val="00503DB5"/>
    <w:rsid w:val="00504579"/>
    <w:rsid w:val="005128D2"/>
    <w:rsid w:val="00512C99"/>
    <w:rsid w:val="00515B29"/>
    <w:rsid w:val="00515E9B"/>
    <w:rsid w:val="005274AD"/>
    <w:rsid w:val="005313ED"/>
    <w:rsid w:val="00535944"/>
    <w:rsid w:val="00537026"/>
    <w:rsid w:val="005456E3"/>
    <w:rsid w:val="005503B3"/>
    <w:rsid w:val="005514EF"/>
    <w:rsid w:val="0055756E"/>
    <w:rsid w:val="00562C1F"/>
    <w:rsid w:val="005673DF"/>
    <w:rsid w:val="00591354"/>
    <w:rsid w:val="0059476F"/>
    <w:rsid w:val="005A0BF9"/>
    <w:rsid w:val="005A3233"/>
    <w:rsid w:val="005B3AAE"/>
    <w:rsid w:val="005D0165"/>
    <w:rsid w:val="005D2E13"/>
    <w:rsid w:val="005D34BB"/>
    <w:rsid w:val="005D7A7B"/>
    <w:rsid w:val="005E0ADF"/>
    <w:rsid w:val="005E4E23"/>
    <w:rsid w:val="005E6139"/>
    <w:rsid w:val="005F21BA"/>
    <w:rsid w:val="005F3C38"/>
    <w:rsid w:val="005F54DD"/>
    <w:rsid w:val="005F751E"/>
    <w:rsid w:val="00606BBA"/>
    <w:rsid w:val="00610334"/>
    <w:rsid w:val="00625714"/>
    <w:rsid w:val="0062632F"/>
    <w:rsid w:val="00633D6C"/>
    <w:rsid w:val="00635443"/>
    <w:rsid w:val="006359EB"/>
    <w:rsid w:val="00636115"/>
    <w:rsid w:val="00636489"/>
    <w:rsid w:val="006372BD"/>
    <w:rsid w:val="00637C5E"/>
    <w:rsid w:val="00642C20"/>
    <w:rsid w:val="00644175"/>
    <w:rsid w:val="00644360"/>
    <w:rsid w:val="00650201"/>
    <w:rsid w:val="00656349"/>
    <w:rsid w:val="0065775C"/>
    <w:rsid w:val="006629D9"/>
    <w:rsid w:val="006669BF"/>
    <w:rsid w:val="00666C2F"/>
    <w:rsid w:val="0069269F"/>
    <w:rsid w:val="0069486E"/>
    <w:rsid w:val="00694CAA"/>
    <w:rsid w:val="00695F1B"/>
    <w:rsid w:val="006A3608"/>
    <w:rsid w:val="006A70E5"/>
    <w:rsid w:val="006B466A"/>
    <w:rsid w:val="006B6754"/>
    <w:rsid w:val="006B6B9A"/>
    <w:rsid w:val="006C2147"/>
    <w:rsid w:val="006C38A6"/>
    <w:rsid w:val="006C5701"/>
    <w:rsid w:val="006C5B7F"/>
    <w:rsid w:val="006D1D6E"/>
    <w:rsid w:val="006D2433"/>
    <w:rsid w:val="006E0B71"/>
    <w:rsid w:val="006E25B6"/>
    <w:rsid w:val="006E509F"/>
    <w:rsid w:val="006F105C"/>
    <w:rsid w:val="006F4677"/>
    <w:rsid w:val="00705F8E"/>
    <w:rsid w:val="00711EEE"/>
    <w:rsid w:val="007131CF"/>
    <w:rsid w:val="007162BA"/>
    <w:rsid w:val="0071650A"/>
    <w:rsid w:val="00717752"/>
    <w:rsid w:val="00725D08"/>
    <w:rsid w:val="00727538"/>
    <w:rsid w:val="0073687C"/>
    <w:rsid w:val="00745FF3"/>
    <w:rsid w:val="007504CE"/>
    <w:rsid w:val="00760918"/>
    <w:rsid w:val="00763145"/>
    <w:rsid w:val="00770E3C"/>
    <w:rsid w:val="007739F4"/>
    <w:rsid w:val="00774D18"/>
    <w:rsid w:val="007756E6"/>
    <w:rsid w:val="00783F1B"/>
    <w:rsid w:val="00792C33"/>
    <w:rsid w:val="007B64B8"/>
    <w:rsid w:val="007B7330"/>
    <w:rsid w:val="007C1357"/>
    <w:rsid w:val="007D0915"/>
    <w:rsid w:val="007D31E0"/>
    <w:rsid w:val="007D44C7"/>
    <w:rsid w:val="007D7449"/>
    <w:rsid w:val="007E5A34"/>
    <w:rsid w:val="007F0F44"/>
    <w:rsid w:val="007F15C8"/>
    <w:rsid w:val="007F508D"/>
    <w:rsid w:val="007F56F9"/>
    <w:rsid w:val="008037CC"/>
    <w:rsid w:val="00803A2E"/>
    <w:rsid w:val="008053A8"/>
    <w:rsid w:val="0080710C"/>
    <w:rsid w:val="008119B4"/>
    <w:rsid w:val="0081294C"/>
    <w:rsid w:val="008153B3"/>
    <w:rsid w:val="00817ACB"/>
    <w:rsid w:val="008226FC"/>
    <w:rsid w:val="00833952"/>
    <w:rsid w:val="008358D4"/>
    <w:rsid w:val="00835904"/>
    <w:rsid w:val="00842D3F"/>
    <w:rsid w:val="00844E25"/>
    <w:rsid w:val="008602B8"/>
    <w:rsid w:val="0086369C"/>
    <w:rsid w:val="00870616"/>
    <w:rsid w:val="00871417"/>
    <w:rsid w:val="008751F8"/>
    <w:rsid w:val="008770CA"/>
    <w:rsid w:val="00880A9F"/>
    <w:rsid w:val="00882D71"/>
    <w:rsid w:val="00883972"/>
    <w:rsid w:val="00885E0E"/>
    <w:rsid w:val="00886F4F"/>
    <w:rsid w:val="00892894"/>
    <w:rsid w:val="00896EA9"/>
    <w:rsid w:val="008A2508"/>
    <w:rsid w:val="008A4B1E"/>
    <w:rsid w:val="008A619B"/>
    <w:rsid w:val="008A6C20"/>
    <w:rsid w:val="008B4537"/>
    <w:rsid w:val="008B709C"/>
    <w:rsid w:val="008C5DD1"/>
    <w:rsid w:val="008E218D"/>
    <w:rsid w:val="008E3CE5"/>
    <w:rsid w:val="008E3FE7"/>
    <w:rsid w:val="008F2E76"/>
    <w:rsid w:val="008F62A3"/>
    <w:rsid w:val="00913659"/>
    <w:rsid w:val="00921799"/>
    <w:rsid w:val="00932807"/>
    <w:rsid w:val="00935438"/>
    <w:rsid w:val="00941EDA"/>
    <w:rsid w:val="00942502"/>
    <w:rsid w:val="00944FBC"/>
    <w:rsid w:val="00946F2F"/>
    <w:rsid w:val="00955DB9"/>
    <w:rsid w:val="0095753F"/>
    <w:rsid w:val="00960B93"/>
    <w:rsid w:val="00960F55"/>
    <w:rsid w:val="00971626"/>
    <w:rsid w:val="0097192D"/>
    <w:rsid w:val="0098373A"/>
    <w:rsid w:val="00993086"/>
    <w:rsid w:val="00997020"/>
    <w:rsid w:val="009A2973"/>
    <w:rsid w:val="009A44CE"/>
    <w:rsid w:val="009B0CE9"/>
    <w:rsid w:val="009B7677"/>
    <w:rsid w:val="009C1B26"/>
    <w:rsid w:val="009C36F3"/>
    <w:rsid w:val="009C5395"/>
    <w:rsid w:val="009C7BF5"/>
    <w:rsid w:val="009D184C"/>
    <w:rsid w:val="009D25C4"/>
    <w:rsid w:val="009D4674"/>
    <w:rsid w:val="009D6B6C"/>
    <w:rsid w:val="009E7432"/>
    <w:rsid w:val="009F48F3"/>
    <w:rsid w:val="009F7118"/>
    <w:rsid w:val="00A011A6"/>
    <w:rsid w:val="00A015AF"/>
    <w:rsid w:val="00A016A1"/>
    <w:rsid w:val="00A17992"/>
    <w:rsid w:val="00A26090"/>
    <w:rsid w:val="00A2702D"/>
    <w:rsid w:val="00A30CBD"/>
    <w:rsid w:val="00A30E23"/>
    <w:rsid w:val="00A45654"/>
    <w:rsid w:val="00A506C3"/>
    <w:rsid w:val="00A512BB"/>
    <w:rsid w:val="00A61EA0"/>
    <w:rsid w:val="00A70563"/>
    <w:rsid w:val="00A752A7"/>
    <w:rsid w:val="00A86F6C"/>
    <w:rsid w:val="00AA0786"/>
    <w:rsid w:val="00AB107D"/>
    <w:rsid w:val="00AB198E"/>
    <w:rsid w:val="00AB4BE9"/>
    <w:rsid w:val="00AC1A71"/>
    <w:rsid w:val="00AD030B"/>
    <w:rsid w:val="00AD7017"/>
    <w:rsid w:val="00AF06F3"/>
    <w:rsid w:val="00AF3838"/>
    <w:rsid w:val="00AF595F"/>
    <w:rsid w:val="00B0281A"/>
    <w:rsid w:val="00B02F0B"/>
    <w:rsid w:val="00B203DF"/>
    <w:rsid w:val="00B22027"/>
    <w:rsid w:val="00B24EDB"/>
    <w:rsid w:val="00B4369E"/>
    <w:rsid w:val="00B446AF"/>
    <w:rsid w:val="00B45898"/>
    <w:rsid w:val="00B45EBD"/>
    <w:rsid w:val="00B46ECC"/>
    <w:rsid w:val="00B560A2"/>
    <w:rsid w:val="00B61099"/>
    <w:rsid w:val="00B6315D"/>
    <w:rsid w:val="00B64F67"/>
    <w:rsid w:val="00B66836"/>
    <w:rsid w:val="00B71753"/>
    <w:rsid w:val="00B71F34"/>
    <w:rsid w:val="00B72535"/>
    <w:rsid w:val="00B72875"/>
    <w:rsid w:val="00B77489"/>
    <w:rsid w:val="00B80843"/>
    <w:rsid w:val="00B80867"/>
    <w:rsid w:val="00B853A8"/>
    <w:rsid w:val="00B973F5"/>
    <w:rsid w:val="00BA054A"/>
    <w:rsid w:val="00BA1CB0"/>
    <w:rsid w:val="00BA6879"/>
    <w:rsid w:val="00BC089C"/>
    <w:rsid w:val="00BC6070"/>
    <w:rsid w:val="00BC7C21"/>
    <w:rsid w:val="00BD2091"/>
    <w:rsid w:val="00BE2557"/>
    <w:rsid w:val="00BE7D03"/>
    <w:rsid w:val="00C01CDF"/>
    <w:rsid w:val="00C064A7"/>
    <w:rsid w:val="00C079D8"/>
    <w:rsid w:val="00C1431C"/>
    <w:rsid w:val="00C22FB1"/>
    <w:rsid w:val="00C25BD4"/>
    <w:rsid w:val="00C30657"/>
    <w:rsid w:val="00C30CB9"/>
    <w:rsid w:val="00C31862"/>
    <w:rsid w:val="00C32020"/>
    <w:rsid w:val="00C32422"/>
    <w:rsid w:val="00C41993"/>
    <w:rsid w:val="00C50C28"/>
    <w:rsid w:val="00C5777D"/>
    <w:rsid w:val="00C57AA7"/>
    <w:rsid w:val="00C70F6E"/>
    <w:rsid w:val="00CA073F"/>
    <w:rsid w:val="00CA08A3"/>
    <w:rsid w:val="00CA2F71"/>
    <w:rsid w:val="00CA4CA8"/>
    <w:rsid w:val="00CB036F"/>
    <w:rsid w:val="00CB7403"/>
    <w:rsid w:val="00CC2971"/>
    <w:rsid w:val="00CC633E"/>
    <w:rsid w:val="00CD1FCF"/>
    <w:rsid w:val="00CD3E0D"/>
    <w:rsid w:val="00CD4DA4"/>
    <w:rsid w:val="00CD78E3"/>
    <w:rsid w:val="00CE5455"/>
    <w:rsid w:val="00CE709D"/>
    <w:rsid w:val="00CF2ADD"/>
    <w:rsid w:val="00CF42CE"/>
    <w:rsid w:val="00D01827"/>
    <w:rsid w:val="00D11055"/>
    <w:rsid w:val="00D1120D"/>
    <w:rsid w:val="00D11BC8"/>
    <w:rsid w:val="00D15968"/>
    <w:rsid w:val="00D34AC4"/>
    <w:rsid w:val="00D37694"/>
    <w:rsid w:val="00D41063"/>
    <w:rsid w:val="00D42F5A"/>
    <w:rsid w:val="00D45072"/>
    <w:rsid w:val="00D47B3E"/>
    <w:rsid w:val="00D55D58"/>
    <w:rsid w:val="00D6533F"/>
    <w:rsid w:val="00D726B8"/>
    <w:rsid w:val="00D763FD"/>
    <w:rsid w:val="00D90BE4"/>
    <w:rsid w:val="00D90D08"/>
    <w:rsid w:val="00D90DF5"/>
    <w:rsid w:val="00D9369F"/>
    <w:rsid w:val="00D93AEC"/>
    <w:rsid w:val="00D945BD"/>
    <w:rsid w:val="00DB4FF9"/>
    <w:rsid w:val="00DC0CE6"/>
    <w:rsid w:val="00DC15E1"/>
    <w:rsid w:val="00DC5727"/>
    <w:rsid w:val="00DD2B36"/>
    <w:rsid w:val="00DD7A20"/>
    <w:rsid w:val="00DE09E9"/>
    <w:rsid w:val="00DE1A70"/>
    <w:rsid w:val="00DE5723"/>
    <w:rsid w:val="00DF0A2F"/>
    <w:rsid w:val="00DF29EA"/>
    <w:rsid w:val="00DF6F17"/>
    <w:rsid w:val="00DF79FB"/>
    <w:rsid w:val="00E00E47"/>
    <w:rsid w:val="00E03A5F"/>
    <w:rsid w:val="00E127C8"/>
    <w:rsid w:val="00E16140"/>
    <w:rsid w:val="00E1623E"/>
    <w:rsid w:val="00E263FD"/>
    <w:rsid w:val="00E27EA6"/>
    <w:rsid w:val="00E32181"/>
    <w:rsid w:val="00E40F80"/>
    <w:rsid w:val="00E42D18"/>
    <w:rsid w:val="00E45FE1"/>
    <w:rsid w:val="00E4788D"/>
    <w:rsid w:val="00E5003A"/>
    <w:rsid w:val="00E628C4"/>
    <w:rsid w:val="00E70617"/>
    <w:rsid w:val="00E759BA"/>
    <w:rsid w:val="00E76A1A"/>
    <w:rsid w:val="00E87E41"/>
    <w:rsid w:val="00E94548"/>
    <w:rsid w:val="00E94777"/>
    <w:rsid w:val="00E95EEA"/>
    <w:rsid w:val="00EA1115"/>
    <w:rsid w:val="00EA17EC"/>
    <w:rsid w:val="00EB7F7C"/>
    <w:rsid w:val="00EC0358"/>
    <w:rsid w:val="00EC2E18"/>
    <w:rsid w:val="00EC48CC"/>
    <w:rsid w:val="00EC4FA4"/>
    <w:rsid w:val="00ED4517"/>
    <w:rsid w:val="00EE2DCD"/>
    <w:rsid w:val="00EF0255"/>
    <w:rsid w:val="00EF3E7F"/>
    <w:rsid w:val="00EF5332"/>
    <w:rsid w:val="00F014A8"/>
    <w:rsid w:val="00F067EC"/>
    <w:rsid w:val="00F0701F"/>
    <w:rsid w:val="00F1031B"/>
    <w:rsid w:val="00F110D1"/>
    <w:rsid w:val="00F12809"/>
    <w:rsid w:val="00F13A77"/>
    <w:rsid w:val="00F15178"/>
    <w:rsid w:val="00F24E07"/>
    <w:rsid w:val="00F317C5"/>
    <w:rsid w:val="00F3435D"/>
    <w:rsid w:val="00F353F3"/>
    <w:rsid w:val="00F40683"/>
    <w:rsid w:val="00F44E7A"/>
    <w:rsid w:val="00F4633E"/>
    <w:rsid w:val="00F56DEB"/>
    <w:rsid w:val="00F6543D"/>
    <w:rsid w:val="00F727E0"/>
    <w:rsid w:val="00F72DEC"/>
    <w:rsid w:val="00F804E3"/>
    <w:rsid w:val="00F81944"/>
    <w:rsid w:val="00F822C8"/>
    <w:rsid w:val="00FA7A05"/>
    <w:rsid w:val="00FB2FAE"/>
    <w:rsid w:val="00FD09F3"/>
    <w:rsid w:val="00FD1394"/>
    <w:rsid w:val="00FD314A"/>
    <w:rsid w:val="00FD666C"/>
    <w:rsid w:val="00FD6CBC"/>
    <w:rsid w:val="0491E7C9"/>
    <w:rsid w:val="091F13A2"/>
    <w:rsid w:val="0DA32FD0"/>
    <w:rsid w:val="14C3A378"/>
    <w:rsid w:val="1B572DD5"/>
    <w:rsid w:val="1CF61C29"/>
    <w:rsid w:val="2C5E9516"/>
    <w:rsid w:val="34D84F36"/>
    <w:rsid w:val="354833E2"/>
    <w:rsid w:val="3ADDC3BB"/>
    <w:rsid w:val="3B9762C2"/>
    <w:rsid w:val="409AAF5E"/>
    <w:rsid w:val="44221EE4"/>
    <w:rsid w:val="4A4C1FEF"/>
    <w:rsid w:val="4B363582"/>
    <w:rsid w:val="4B59A97D"/>
    <w:rsid w:val="5E81DDA1"/>
    <w:rsid w:val="5EF0B37B"/>
    <w:rsid w:val="676BEFCD"/>
    <w:rsid w:val="683C4B2F"/>
    <w:rsid w:val="70041406"/>
    <w:rsid w:val="72BA7DFF"/>
    <w:rsid w:val="749D0BB7"/>
    <w:rsid w:val="76496F84"/>
    <w:rsid w:val="76F6206C"/>
    <w:rsid w:val="7B0CA1EF"/>
    <w:rsid w:val="7F506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44B50"/>
  <w15:docId w15:val="{FB330DF9-9C92-4486-B229-15918167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0D08"/>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D08"/>
    <w:pPr>
      <w:ind w:left="720"/>
      <w:contextualSpacing/>
    </w:pPr>
  </w:style>
  <w:style w:type="paragraph" w:styleId="Kopfzeile">
    <w:name w:val="header"/>
    <w:basedOn w:val="Standard"/>
    <w:link w:val="KopfzeileZchn"/>
    <w:uiPriority w:val="99"/>
    <w:unhideWhenUsed/>
    <w:rsid w:val="00D90D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0D08"/>
    <w:rPr>
      <w:rFonts w:eastAsia="Times New Roman"/>
      <w:sz w:val="22"/>
      <w:szCs w:val="22"/>
      <w:lang w:eastAsia="en-US"/>
    </w:rPr>
  </w:style>
  <w:style w:type="paragraph" w:styleId="Fuzeile">
    <w:name w:val="footer"/>
    <w:basedOn w:val="Standard"/>
    <w:link w:val="FuzeileZchn"/>
    <w:uiPriority w:val="99"/>
    <w:unhideWhenUsed/>
    <w:rsid w:val="00D90D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D08"/>
    <w:rPr>
      <w:rFonts w:eastAsia="Times New Roman"/>
      <w:sz w:val="22"/>
      <w:szCs w:val="22"/>
      <w:lang w:eastAsia="en-US"/>
    </w:rPr>
  </w:style>
  <w:style w:type="paragraph" w:styleId="Endnotentext">
    <w:name w:val="endnote text"/>
    <w:basedOn w:val="Standard"/>
    <w:link w:val="EndnotentextZchn"/>
    <w:uiPriority w:val="99"/>
    <w:semiHidden/>
    <w:unhideWhenUsed/>
    <w:rsid w:val="00EC2E1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C2E18"/>
    <w:rPr>
      <w:rFonts w:eastAsia="Times New Roman"/>
      <w:lang w:eastAsia="en-US"/>
    </w:rPr>
  </w:style>
  <w:style w:type="character" w:styleId="Endnotenzeichen">
    <w:name w:val="endnote reference"/>
    <w:basedOn w:val="Absatz-Standardschriftart"/>
    <w:uiPriority w:val="99"/>
    <w:semiHidden/>
    <w:unhideWhenUsed/>
    <w:rsid w:val="00EC2E18"/>
    <w:rPr>
      <w:vertAlign w:val="superscript"/>
    </w:rPr>
  </w:style>
  <w:style w:type="paragraph" w:styleId="Sprechblasentext">
    <w:name w:val="Balloon Text"/>
    <w:basedOn w:val="Standard"/>
    <w:link w:val="SprechblasentextZchn"/>
    <w:uiPriority w:val="99"/>
    <w:semiHidden/>
    <w:unhideWhenUsed/>
    <w:rsid w:val="00C306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657"/>
    <w:rPr>
      <w:rFonts w:ascii="Tahoma" w:eastAsia="Times New Roman" w:hAnsi="Tahoma" w:cs="Tahoma"/>
      <w:sz w:val="16"/>
      <w:szCs w:val="16"/>
      <w:lang w:eastAsia="en-US"/>
    </w:rPr>
  </w:style>
  <w:style w:type="character" w:styleId="Hyperlink">
    <w:name w:val="Hyperlink"/>
    <w:basedOn w:val="Absatz-Standardschriftart"/>
    <w:uiPriority w:val="99"/>
    <w:unhideWhenUsed/>
    <w:rsid w:val="006B6B9A"/>
    <w:rPr>
      <w:color w:val="0000FF" w:themeColor="hyperlink"/>
      <w:u w:val="single"/>
    </w:rPr>
  </w:style>
  <w:style w:type="character" w:styleId="Kommentarzeichen">
    <w:name w:val="annotation reference"/>
    <w:basedOn w:val="Absatz-Standardschriftart"/>
    <w:uiPriority w:val="99"/>
    <w:semiHidden/>
    <w:unhideWhenUsed/>
    <w:rsid w:val="00AF06F3"/>
    <w:rPr>
      <w:sz w:val="16"/>
      <w:szCs w:val="16"/>
    </w:rPr>
  </w:style>
  <w:style w:type="paragraph" w:styleId="Kommentartext">
    <w:name w:val="annotation text"/>
    <w:basedOn w:val="Standard"/>
    <w:link w:val="KommentartextZchn"/>
    <w:uiPriority w:val="99"/>
    <w:unhideWhenUsed/>
    <w:rsid w:val="00AF06F3"/>
    <w:pPr>
      <w:spacing w:line="240" w:lineRule="auto"/>
    </w:pPr>
    <w:rPr>
      <w:sz w:val="20"/>
      <w:szCs w:val="20"/>
    </w:rPr>
  </w:style>
  <w:style w:type="character" w:customStyle="1" w:styleId="KommentartextZchn">
    <w:name w:val="Kommentartext Zchn"/>
    <w:basedOn w:val="Absatz-Standardschriftart"/>
    <w:link w:val="Kommentartext"/>
    <w:uiPriority w:val="99"/>
    <w:rsid w:val="00AF06F3"/>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AF06F3"/>
    <w:rPr>
      <w:b/>
      <w:bCs/>
    </w:rPr>
  </w:style>
  <w:style w:type="character" w:customStyle="1" w:styleId="KommentarthemaZchn">
    <w:name w:val="Kommentarthema Zchn"/>
    <w:basedOn w:val="KommentartextZchn"/>
    <w:link w:val="Kommentarthema"/>
    <w:uiPriority w:val="99"/>
    <w:semiHidden/>
    <w:rsid w:val="00AF06F3"/>
    <w:rPr>
      <w:rFonts w:eastAsia="Times New Roman"/>
      <w:b/>
      <w:bCs/>
      <w:lang w:eastAsia="en-US"/>
    </w:rPr>
  </w:style>
  <w:style w:type="character" w:styleId="BesuchterLink">
    <w:name w:val="FollowedHyperlink"/>
    <w:basedOn w:val="Absatz-Standardschriftart"/>
    <w:uiPriority w:val="99"/>
    <w:semiHidden/>
    <w:unhideWhenUsed/>
    <w:rsid w:val="00EC48CC"/>
    <w:rPr>
      <w:color w:val="800080" w:themeColor="followedHyperlink"/>
      <w:u w:val="single"/>
    </w:rPr>
  </w:style>
  <w:style w:type="paragraph" w:customStyle="1" w:styleId="bodytext">
    <w:name w:val="bodytext"/>
    <w:basedOn w:val="Standard"/>
    <w:rsid w:val="008B709C"/>
    <w:pPr>
      <w:spacing w:before="100" w:beforeAutospacing="1" w:after="100" w:afterAutospacing="1" w:line="240" w:lineRule="auto"/>
    </w:pPr>
    <w:rPr>
      <w:rFonts w:ascii="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913659"/>
    <w:rPr>
      <w:color w:val="605E5C"/>
      <w:shd w:val="clear" w:color="auto" w:fill="E1DFDD"/>
    </w:rPr>
  </w:style>
  <w:style w:type="table" w:styleId="Tabellenraster">
    <w:name w:val="Table Grid"/>
    <w:basedOn w:val="NormaleTabelle"/>
    <w:uiPriority w:val="59"/>
    <w:rsid w:val="00BA1C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570C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5230">
      <w:bodyDiv w:val="1"/>
      <w:marLeft w:val="0"/>
      <w:marRight w:val="0"/>
      <w:marTop w:val="0"/>
      <w:marBottom w:val="0"/>
      <w:divBdr>
        <w:top w:val="none" w:sz="0" w:space="0" w:color="auto"/>
        <w:left w:val="none" w:sz="0" w:space="0" w:color="auto"/>
        <w:bottom w:val="none" w:sz="0" w:space="0" w:color="auto"/>
        <w:right w:val="none" w:sz="0" w:space="0" w:color="auto"/>
      </w:divBdr>
    </w:div>
    <w:div w:id="18839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xels.com/de-de/foto/brot-lebensmittel-teller-toast-793667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pexels.com/de-de/lize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exels.com/de-de/foto/lebensmittel-gesund-frau-hand-655109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exels.com/de-de/lize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39028ee-9b60-4833-955c-315ee60e03ba">
      <Terms xmlns="http://schemas.microsoft.com/office/infopath/2007/PartnerControls"/>
    </lcf76f155ced4ddcb4097134ff3c332f>
    <TaxCatchAll xmlns="1f4ca809-a833-4a2f-b41b-5dd124499b6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F3881F41F642941AE465812F376B4B7" ma:contentTypeVersion="18" ma:contentTypeDescription="Ein neues Dokument erstellen." ma:contentTypeScope="" ma:versionID="a17a61ec104cd520b5de54f4c3584446">
  <xsd:schema xmlns:xsd="http://www.w3.org/2001/XMLSchema" xmlns:xs="http://www.w3.org/2001/XMLSchema" xmlns:p="http://schemas.microsoft.com/office/2006/metadata/properties" xmlns:ns1="http://schemas.microsoft.com/sharepoint/v3" xmlns:ns2="f39028ee-9b60-4833-955c-315ee60e03ba" xmlns:ns3="1f4ca809-a833-4a2f-b41b-5dd124499b60" targetNamespace="http://schemas.microsoft.com/office/2006/metadata/properties" ma:root="true" ma:fieldsID="bc9738a27c07fc4e7f1e2031d7cdf2d7" ns1:_="" ns2:_="" ns3:_="">
    <xsd:import namespace="http://schemas.microsoft.com/sharepoint/v3"/>
    <xsd:import namespace="f39028ee-9b60-4833-955c-315ee60e03ba"/>
    <xsd:import namespace="1f4ca809-a833-4a2f-b41b-5dd124499b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ften der einheitlichen Compliancerichtlinie" ma:hidden="true" ma:internalName="_ip_UnifiedCompliancePolicyProperties">
      <xsd:simpleType>
        <xsd:restriction base="dms:Note"/>
      </xsd:simpleType>
    </xsd:element>
    <xsd:element name="_ip_UnifiedCompliancePolicyUIAction" ma:index="19"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028ee-9b60-4833-955c-315ee60e0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a809-a833-4a2f-b41b-5dd124499b60"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3f649694-ee2a-4bc3-bb0e-6046c65bf85a}" ma:internalName="TaxCatchAll" ma:showField="CatchAllData" ma:web="1f4ca809-a833-4a2f-b41b-5dd124499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3EB3E-0A4B-441A-857C-700477E5CCB0}">
  <ds:schemaRefs>
    <ds:schemaRef ds:uri="http://schemas.openxmlformats.org/officeDocument/2006/bibliography"/>
  </ds:schemaRefs>
</ds:datastoreItem>
</file>

<file path=customXml/itemProps2.xml><?xml version="1.0" encoding="utf-8"?>
<ds:datastoreItem xmlns:ds="http://schemas.openxmlformats.org/officeDocument/2006/customXml" ds:itemID="{C0739892-9742-484D-8486-B9E3DCC71D6A}">
  <ds:schemaRefs>
    <ds:schemaRef ds:uri="http://schemas.microsoft.com/sharepoint/v3/contenttype/forms"/>
  </ds:schemaRefs>
</ds:datastoreItem>
</file>

<file path=customXml/itemProps3.xml><?xml version="1.0" encoding="utf-8"?>
<ds:datastoreItem xmlns:ds="http://schemas.openxmlformats.org/officeDocument/2006/customXml" ds:itemID="{2F6DE05D-9942-4E13-A605-0504D043C2D7}">
  <ds:schemaRefs>
    <ds:schemaRef ds:uri="http://schemas.microsoft.com/office/2006/metadata/properties"/>
    <ds:schemaRef ds:uri="http://schemas.microsoft.com/office/infopath/2007/PartnerControls"/>
    <ds:schemaRef ds:uri="http://schemas.microsoft.com/sharepoint/v3"/>
    <ds:schemaRef ds:uri="f39028ee-9b60-4833-955c-315ee60e03ba"/>
    <ds:schemaRef ds:uri="1f4ca809-a833-4a2f-b41b-5dd124499b60"/>
  </ds:schemaRefs>
</ds:datastoreItem>
</file>

<file path=customXml/itemProps4.xml><?xml version="1.0" encoding="utf-8"?>
<ds:datastoreItem xmlns:ds="http://schemas.openxmlformats.org/officeDocument/2006/customXml" ds:itemID="{805148D3-3A81-4E21-858C-A8A94DC2B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9028ee-9b60-4833-955c-315ee60e03ba"/>
    <ds:schemaRef ds:uri="1f4ca809-a833-4a2f-b41b-5dd124499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7835</CharactersWithSpaces>
  <SharedDoc>false</SharedDoc>
  <HLinks>
    <vt:vector size="24" baseType="variant">
      <vt:variant>
        <vt:i4>917518</vt:i4>
      </vt:variant>
      <vt:variant>
        <vt:i4>9</vt:i4>
      </vt:variant>
      <vt:variant>
        <vt:i4>0</vt:i4>
      </vt:variant>
      <vt:variant>
        <vt:i4>5</vt:i4>
      </vt:variant>
      <vt:variant>
        <vt:lpwstr>https://www.pexels.com/de-de/foto/lebensmittel-gesund-frau-apple-8173467/</vt:lpwstr>
      </vt:variant>
      <vt:variant>
        <vt:lpwstr/>
      </vt:variant>
      <vt:variant>
        <vt:i4>7929977</vt:i4>
      </vt:variant>
      <vt:variant>
        <vt:i4>6</vt:i4>
      </vt:variant>
      <vt:variant>
        <vt:i4>0</vt:i4>
      </vt:variant>
      <vt:variant>
        <vt:i4>5</vt:i4>
      </vt:variant>
      <vt:variant>
        <vt:lpwstr>http://www.pexels.com/de-de/lizenz</vt:lpwstr>
      </vt:variant>
      <vt:variant>
        <vt:lpwstr/>
      </vt:variant>
      <vt:variant>
        <vt:i4>5177357</vt:i4>
      </vt:variant>
      <vt:variant>
        <vt:i4>3</vt:i4>
      </vt:variant>
      <vt:variant>
        <vt:i4>0</vt:i4>
      </vt:variant>
      <vt:variant>
        <vt:i4>5</vt:i4>
      </vt:variant>
      <vt:variant>
        <vt:lpwstr>https://www.pexels.com/de-de/foto/lebensmittel-gesund-frau-hand-6551090/</vt:lpwstr>
      </vt:variant>
      <vt:variant>
        <vt:lpwstr/>
      </vt:variant>
      <vt:variant>
        <vt:i4>7929977</vt:i4>
      </vt:variant>
      <vt:variant>
        <vt:i4>0</vt:i4>
      </vt:variant>
      <vt:variant>
        <vt:i4>0</vt:i4>
      </vt:variant>
      <vt:variant>
        <vt:i4>5</vt:i4>
      </vt:variant>
      <vt:variant>
        <vt:lpwstr>http://www.pexels.com/de-de/lizenz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Zett</dc:creator>
  <cp:lastModifiedBy>Philipp Stangier</cp:lastModifiedBy>
  <cp:revision>9</cp:revision>
  <cp:lastPrinted>2020-07-13T14:08:00Z</cp:lastPrinted>
  <dcterms:created xsi:type="dcterms:W3CDTF">2022-09-09T15:35:00Z</dcterms:created>
  <dcterms:modified xsi:type="dcterms:W3CDTF">2022-09-15T14:19:00Z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0x010100AF3881F41F642941AE465812F376B4B7</vt:lpwstr>
  </property>
  <property fmtid="{D5CDD505-2E9C-101B-9397-08002B2CF9AE}" pid="3" name="Order">
    <vt:r8>103200</vt:r8>
  </property>
  <property fmtid="{D5CDD505-2E9C-101B-9397-08002B2CF9AE}" pid="4" name="MediaServiceImageTags">
    <vt:lpwstr/>
  </property>
</Properties>
</file>